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pict>
          <v:rect style="width:0.0pt;height:1.5pt" o:hr="t" o:hrstd="t" o:hralign="center" fillcolor="#A0A0A0" stroked="f"/>
        </w:pict>
      </w:r>
      <w:r w:rsidDel="00000000" w:rsidR="00000000" w:rsidRPr="00000000">
        <w:rPr>
          <w:rtl w:val="0"/>
        </w:rPr>
      </w:r>
    </w:p>
    <w:tbl>
      <w:tblPr>
        <w:tblStyle w:val="Table1"/>
        <w:tblW w:w="921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002">
            <w:pPr>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tl w:val="0"/>
              </w:rPr>
              <w:t xml:space="preserve">Livret sportif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5467350</wp:posOffset>
                      </wp:positionH>
                      <wp:positionV relativeFrom="paragraph">
                        <wp:posOffset>196850</wp:posOffset>
                      </wp:positionV>
                      <wp:extent cx="647700" cy="3190875"/>
                      <wp:effectExtent b="0" l="0" r="0" t="0"/>
                      <wp:wrapNone/>
                      <wp:docPr id="54" name=""/>
                      <a:graphic>
                        <a:graphicData uri="http://schemas.microsoft.com/office/word/2010/wordprocessingShape">
                          <wps:wsp>
                            <wps:cNvSpPr/>
                            <wps:cNvPr id="3" name="Shape 3"/>
                            <wps:spPr>
                              <a:xfrm>
                                <a:off x="5060250" y="2222663"/>
                                <a:ext cx="571500" cy="3114675"/>
                              </a:xfrm>
                              <a:prstGeom prst="rect">
                                <a:avLst/>
                              </a:prstGeom>
                              <a:solidFill>
                                <a:srgbClr val="FFFFF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5467350</wp:posOffset>
                      </wp:positionH>
                      <wp:positionV relativeFrom="paragraph">
                        <wp:posOffset>196850</wp:posOffset>
                      </wp:positionV>
                      <wp:extent cx="647700" cy="3190875"/>
                      <wp:effectExtent b="0" l="0" r="0" t="0"/>
                      <wp:wrapNone/>
                      <wp:docPr id="54"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647700" cy="31908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5467350</wp:posOffset>
                      </wp:positionH>
                      <wp:positionV relativeFrom="paragraph">
                        <wp:posOffset>196850</wp:posOffset>
                      </wp:positionV>
                      <wp:extent cx="647700" cy="3190875"/>
                      <wp:effectExtent b="0" l="0" r="0" t="0"/>
                      <wp:wrapNone/>
                      <wp:docPr id="53" name=""/>
                      <a:graphic>
                        <a:graphicData uri="http://schemas.microsoft.com/office/word/2010/wordprocessingShape">
                          <wps:wsp>
                            <wps:cNvSpPr/>
                            <wps:cNvPr id="2" name="Shape 2"/>
                            <wps:spPr>
                              <a:xfrm>
                                <a:off x="5060250" y="2222663"/>
                                <a:ext cx="571500" cy="3114675"/>
                              </a:xfrm>
                              <a:prstGeom prst="rect">
                                <a:avLst/>
                              </a:prstGeom>
                              <a:solidFill>
                                <a:srgbClr val="FFFFF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5467350</wp:posOffset>
                      </wp:positionH>
                      <wp:positionV relativeFrom="paragraph">
                        <wp:posOffset>196850</wp:posOffset>
                      </wp:positionV>
                      <wp:extent cx="647700" cy="3190875"/>
                      <wp:effectExtent b="0" l="0" r="0" t="0"/>
                      <wp:wrapNone/>
                      <wp:docPr id="53"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647700" cy="3190875"/>
                              </a:xfrm>
                              <a:prstGeom prst="rect"/>
                              <a:ln/>
                            </pic:spPr>
                          </pic:pic>
                        </a:graphicData>
                      </a:graphic>
                    </wp:anchor>
                  </w:drawing>
                </mc:Fallback>
              </mc:AlternateContent>
            </w:r>
          </w:p>
          <w:p w:rsidR="00000000" w:rsidDel="00000000" w:rsidP="00000000" w:rsidRDefault="00000000" w:rsidRPr="00000000" w14:paraId="00000003">
            <w:pPr>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tl w:val="0"/>
              </w:rPr>
              <w:t xml:space="preserve">Tennis</w:t>
            </w:r>
          </w:p>
          <w:p w:rsidR="00000000" w:rsidDel="00000000" w:rsidP="00000000" w:rsidRDefault="00000000" w:rsidRPr="00000000" w14:paraId="00000004">
            <w:pPr>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Pr>
              <w:drawing>
                <wp:inline distB="0" distT="0" distL="0" distR="0">
                  <wp:extent cx="2674815" cy="1049972"/>
                  <wp:effectExtent b="0" l="0" r="0" t="0"/>
                  <wp:docPr id="5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674815" cy="104997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Teko" w:cs="Teko" w:eastAsia="Teko" w:hAnsi="Teko"/>
                <w:b w:val="1"/>
                <w:bCs w:val="1"/>
                <w:color w:val="ff8300"/>
                <w:sz w:val="56"/>
                <w:szCs w:val="56"/>
              </w:rPr>
            </w:pPr>
            <w:r w:rsidDel="00000000" w:rsidR="00000000" w:rsidRPr="00000000">
              <w:rPr>
                <w:rFonts w:ascii="Century Gothic" w:cs="Century Gothic" w:eastAsia="Century Gothic" w:hAnsi="Century Gothic"/>
                <w:color w:val="ff8300"/>
                <w:sz w:val="36"/>
                <w:szCs w:val="36"/>
                <w:rtl w:val="0"/>
              </w:rPr>
              <w:t xml:space="preserve">21 &amp; 22 Mars 2026</w:t>
            </w:r>
            <w:r w:rsidDel="00000000" w:rsidR="00000000" w:rsidRPr="00000000">
              <w:rPr>
                <w:rtl w:val="0"/>
              </w:rPr>
            </w:r>
          </w:p>
          <w:p w:rsidR="00000000" w:rsidDel="00000000" w:rsidP="00000000" w:rsidRDefault="00000000" w:rsidRPr="00000000" w14:paraId="00000006">
            <w:pPr>
              <w:jc w:val="center"/>
              <w:rPr>
                <w:rFonts w:ascii="Teko" w:cs="Teko" w:eastAsia="Teko" w:hAnsi="Teko"/>
                <w:b w:val="1"/>
                <w:bCs w:val="1"/>
                <w:color w:val="ff8300"/>
                <w:sz w:val="56"/>
                <w:szCs w:val="56"/>
              </w:rPr>
            </w:pPr>
            <w:r w:rsidDel="00000000" w:rsidR="00000000" w:rsidRPr="00000000">
              <w:rPr>
                <w:rtl w:val="0"/>
              </w:rPr>
            </w:r>
          </w:p>
          <w:p w:rsidR="00000000" w:rsidDel="00000000" w:rsidP="00000000" w:rsidRDefault="00000000" w:rsidRPr="00000000" w14:paraId="00000007">
            <w:pPr>
              <w:jc w:val="center"/>
              <w:rPr>
                <w:rFonts w:ascii="Century Gothic" w:cs="Century Gothic" w:eastAsia="Century Gothic" w:hAnsi="Century Gothic"/>
                <w:sz w:val="24"/>
                <w:szCs w:val="24"/>
              </w:rPr>
            </w:pPr>
            <w:r w:rsidDel="00000000" w:rsidR="00000000" w:rsidRPr="00000000">
              <w:pict>
                <v:rect style="width:0.0pt;height:1.5pt" o:hr="t" o:hrstd="t" o:hralign="center" fillcolor="#A0A0A0" stroked="f"/>
              </w:pict>
            </w:r>
            <w:r w:rsidDel="00000000" w:rsidR="00000000" w:rsidRPr="00000000">
              <w:rPr>
                <w:rFonts w:ascii="Teko" w:cs="Teko" w:eastAsia="Teko" w:hAnsi="Teko"/>
                <w:sz w:val="28"/>
                <w:szCs w:val="28"/>
              </w:rPr>
              <w:drawing>
                <wp:inline distB="0" distT="0" distL="0" distR="0">
                  <wp:extent cx="3262630" cy="3210148"/>
                  <wp:effectExtent b="0" l="0" r="0" t="0"/>
                  <wp:docPr id="6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262630" cy="321014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Teko" w:cs="Teko" w:eastAsia="Teko" w:hAnsi="Teko"/>
                <w:sz w:val="28"/>
                <w:szCs w:val="28"/>
              </w:rPr>
            </w:pPr>
            <w:r w:rsidDel="00000000" w:rsidR="00000000" w:rsidRPr="00000000">
              <w:rPr>
                <w:rtl w:val="0"/>
              </w:rPr>
            </w:r>
          </w:p>
          <w:p w:rsidR="00000000" w:rsidDel="00000000" w:rsidP="00000000" w:rsidRDefault="00000000" w:rsidRPr="00000000" w14:paraId="00000009">
            <w:pPr>
              <w:keepNext w:val="1"/>
              <w:keepLines w:val="1"/>
              <w:pBdr>
                <w:top w:color="474747" w:space="1" w:sz="12" w:val="single"/>
                <w:bottom w:color="474747" w:space="1" w:sz="12" w:val="single"/>
              </w:pBdr>
              <w:shd w:fill="efefef" w:val="clear"/>
              <w:spacing w:after="0" w:before="240" w:line="251" w:lineRule="auto"/>
              <w:jc w:val="center"/>
              <w:rPr>
                <w:rFonts w:ascii="Teko" w:cs="Teko" w:eastAsia="Teko" w:hAnsi="Teko"/>
                <w:b w:val="1"/>
                <w:bCs w:val="1"/>
                <w:sz w:val="48"/>
                <w:szCs w:val="48"/>
              </w:rPr>
            </w:pPr>
            <w:r w:rsidDel="00000000" w:rsidR="00000000" w:rsidRPr="00000000">
              <w:rPr>
                <w:rFonts w:ascii="Teko" w:cs="Teko" w:eastAsia="Teko" w:hAnsi="Teko"/>
                <w:b w:val="1"/>
                <w:bCs w:val="1"/>
                <w:sz w:val="48"/>
                <w:szCs w:val="48"/>
                <w:rtl w:val="0"/>
              </w:rPr>
              <w:t xml:space="preserve">Informations générales</w:t>
            </w:r>
          </w:p>
          <w:p w:rsidR="00000000" w:rsidDel="00000000" w:rsidP="00000000" w:rsidRDefault="00000000" w:rsidRPr="00000000" w14:paraId="0000000A">
            <w:pPr>
              <w:spacing w:after="0" w:line="24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0B">
            <w:pPr>
              <w:keepNext w:val="1"/>
              <w:keepLines w:val="1"/>
              <w:pBdr>
                <w:top w:color="474747" w:space="1" w:sz="8" w:val="single"/>
                <w:bottom w:color="474747" w:space="1" w:sz="8" w:val="single"/>
              </w:pBdr>
              <w:shd w:fill="f8f8f8" w:val="clear"/>
              <w:spacing w:after="0" w:before="40" w:line="259"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Lieu</w:t>
            </w:r>
          </w:p>
          <w:p w:rsidR="00000000" w:rsidDel="00000000" w:rsidP="00000000" w:rsidRDefault="00000000" w:rsidRPr="00000000" w14:paraId="0000000C">
            <w:pPr>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D">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Lieu 1 : Centrale Lyon, 51 chemin des Mouilles 69130 Ecully, 3 terrains extérieurs (femmes + hommes)</w:t>
            </w:r>
          </w:p>
          <w:p w:rsidR="00000000" w:rsidDel="00000000" w:rsidP="00000000" w:rsidRDefault="00000000" w:rsidRPr="00000000" w14:paraId="0000000E">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Lieu 2 : Bulles la Doua, 6 rue Jean Baptiste Lamarck, 69100 Villeurbanne, 4 terrains intérieurs (hommes)</w:t>
            </w:r>
          </w:p>
          <w:p w:rsidR="00000000" w:rsidDel="00000000" w:rsidP="00000000" w:rsidRDefault="00000000" w:rsidRPr="00000000" w14:paraId="0000000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0">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Finales :  Centrale Lyon, 51 chemin des mouilles 69130 Ecully</w:t>
            </w:r>
          </w:p>
          <w:p w:rsidR="00000000" w:rsidDel="00000000" w:rsidP="00000000" w:rsidRDefault="00000000" w:rsidRPr="00000000" w14:paraId="0000001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2">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Plan de la Doua : </w:t>
            </w:r>
          </w:p>
          <w:p w:rsidR="00000000" w:rsidDel="00000000" w:rsidP="00000000" w:rsidRDefault="00000000" w:rsidRPr="00000000" w14:paraId="0000001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4">
            <w:pP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5486718" cy="2526321"/>
                  <wp:effectExtent b="0" l="0" r="0" t="0"/>
                  <wp:docPr id="59"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486718" cy="2526321"/>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0" w:line="24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16">
            <w:pPr>
              <w:keepNext w:val="1"/>
              <w:keepLines w:val="1"/>
              <w:pBdr>
                <w:top w:color="474747" w:space="1" w:sz="8" w:val="single"/>
                <w:bottom w:color="474747" w:space="1" w:sz="8" w:val="single"/>
              </w:pBdr>
              <w:shd w:fill="f8f8f8" w:val="clear"/>
              <w:spacing w:after="0" w:before="40" w:line="259"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VP Tournois</w:t>
            </w:r>
          </w:p>
          <w:p w:rsidR="00000000" w:rsidDel="00000000" w:rsidP="00000000" w:rsidRDefault="00000000" w:rsidRPr="00000000" w14:paraId="0000001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VP Tournois sont les bénévoles qui gèrent le tournoi durant le week-end. Tu peux leur poser des questions et leur demander des informations, tu les reconnaîtras grâce à leur T-shirt bénévole orange.</w:t>
            </w:r>
          </w:p>
          <w:p w:rsidR="00000000" w:rsidDel="00000000" w:rsidP="00000000" w:rsidRDefault="00000000" w:rsidRPr="00000000" w14:paraId="0000001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A">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Contacts : </w:t>
            </w:r>
          </w:p>
          <w:p w:rsidR="00000000" w:rsidDel="00000000" w:rsidP="00000000" w:rsidRDefault="00000000" w:rsidRPr="00000000" w14:paraId="0000001B">
            <w:pPr>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VP Tournoi 1 : AUDIBERT Jean </w:t>
            </w:r>
            <w:r w:rsidDel="00000000" w:rsidR="00000000" w:rsidRPr="00000000">
              <w:rPr>
                <w:rFonts w:ascii="Century Gothic" w:cs="Century Gothic" w:eastAsia="Century Gothic" w:hAnsi="Century Gothic"/>
                <w:b w:val="1"/>
                <w:bCs w:val="1"/>
                <w:rtl w:val="0"/>
              </w:rPr>
              <w:t xml:space="preserve">0695206490</w:t>
            </w:r>
          </w:p>
          <w:p w:rsidR="00000000" w:rsidDel="00000000" w:rsidP="00000000" w:rsidRDefault="00000000" w:rsidRPr="00000000" w14:paraId="0000001C">
            <w:pPr>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VP Tournoi 2 : MONFERRINI Theo </w:t>
            </w:r>
            <w:r w:rsidDel="00000000" w:rsidR="00000000" w:rsidRPr="00000000">
              <w:rPr>
                <w:rFonts w:ascii="Century Gothic" w:cs="Century Gothic" w:eastAsia="Century Gothic" w:hAnsi="Century Gothic"/>
                <w:b w:val="1"/>
                <w:bCs w:val="1"/>
                <w:rtl w:val="0"/>
              </w:rPr>
              <w:t xml:space="preserve">0783904795</w:t>
            </w:r>
          </w:p>
          <w:p w:rsidR="00000000" w:rsidDel="00000000" w:rsidP="00000000" w:rsidRDefault="00000000" w:rsidRPr="00000000" w14:paraId="0000001D">
            <w:pPr>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VP Tournoi 3 : PROUST Antonin </w:t>
            </w:r>
            <w:r w:rsidDel="00000000" w:rsidR="00000000" w:rsidRPr="00000000">
              <w:rPr>
                <w:rFonts w:ascii="Century Gothic" w:cs="Century Gothic" w:eastAsia="Century Gothic" w:hAnsi="Century Gothic"/>
                <w:b w:val="1"/>
                <w:bCs w:val="1"/>
                <w:rtl w:val="0"/>
              </w:rPr>
              <w:t xml:space="preserve">0762256978</w:t>
            </w:r>
          </w:p>
          <w:p w:rsidR="00000000" w:rsidDel="00000000" w:rsidP="00000000" w:rsidRDefault="00000000" w:rsidRPr="00000000" w14:paraId="0000001E">
            <w:pPr>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VP Tournoi 4 : RAKOTONDRAZAFY Candice </w:t>
            </w:r>
            <w:r w:rsidDel="00000000" w:rsidR="00000000" w:rsidRPr="00000000">
              <w:rPr>
                <w:rFonts w:ascii="Century Gothic" w:cs="Century Gothic" w:eastAsia="Century Gothic" w:hAnsi="Century Gothic"/>
                <w:b w:val="1"/>
                <w:bCs w:val="1"/>
                <w:rtl w:val="0"/>
              </w:rPr>
              <w:t xml:space="preserve">0769279682</w:t>
            </w:r>
          </w:p>
          <w:p w:rsidR="00000000" w:rsidDel="00000000" w:rsidP="00000000" w:rsidRDefault="00000000" w:rsidRPr="00000000" w14:paraId="0000001F">
            <w:pPr>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VP Tournoi 5 : SAINTOIN Olivier </w:t>
            </w:r>
            <w:r w:rsidDel="00000000" w:rsidR="00000000" w:rsidRPr="00000000">
              <w:rPr>
                <w:rFonts w:ascii="Century Gothic" w:cs="Century Gothic" w:eastAsia="Century Gothic" w:hAnsi="Century Gothic"/>
                <w:b w:val="1"/>
                <w:bCs w:val="1"/>
                <w:rtl w:val="0"/>
              </w:rPr>
              <w:t xml:space="preserve">0770304935</w:t>
            </w:r>
            <w:r w:rsidDel="00000000" w:rsidR="00000000" w:rsidRPr="00000000">
              <w:rPr>
                <w:rtl w:val="0"/>
              </w:rPr>
            </w:r>
          </w:p>
          <w:p w:rsidR="00000000" w:rsidDel="00000000" w:rsidP="00000000" w:rsidRDefault="00000000" w:rsidRPr="00000000" w14:paraId="00000020">
            <w:pPr>
              <w:rPr>
                <w:rFonts w:ascii="Century Gothic" w:cs="Century Gothic" w:eastAsia="Century Gothic" w:hAnsi="Century Gothic"/>
                <w:b w:val="1"/>
                <w:bCs w:val="1"/>
              </w:rPr>
            </w:pPr>
            <w:r w:rsidDel="00000000" w:rsidR="00000000" w:rsidRPr="00000000">
              <w:rPr>
                <w:rtl w:val="0"/>
              </w:rPr>
            </w:r>
          </w:p>
        </w:tc>
      </w:tr>
    </w:tbl>
    <w:p w:rsidR="00000000" w:rsidDel="00000000" w:rsidP="00000000" w:rsidRDefault="00000000" w:rsidRPr="00000000" w14:paraId="00000021">
      <w:pPr>
        <w:keepNext w:val="1"/>
        <w:keepLines w:val="1"/>
        <w:pBdr>
          <w:top w:color="474747" w:space="1" w:sz="12" w:val="single"/>
          <w:bottom w:color="474747" w:space="1" w:sz="12" w:val="single"/>
        </w:pBdr>
        <w:shd w:fill="efefef" w:val="clear"/>
        <w:spacing w:after="0" w:before="240" w:line="251" w:lineRule="auto"/>
        <w:jc w:val="center"/>
        <w:rPr>
          <w:rFonts w:ascii="Teko" w:cs="Teko" w:eastAsia="Teko" w:hAnsi="Teko"/>
          <w:b w:val="1"/>
          <w:bCs w:val="1"/>
          <w:sz w:val="48"/>
          <w:szCs w:val="48"/>
        </w:rPr>
      </w:pPr>
      <w:r w:rsidDel="00000000" w:rsidR="00000000" w:rsidRPr="00000000">
        <w:rPr>
          <w:rFonts w:ascii="Teko" w:cs="Teko" w:eastAsia="Teko" w:hAnsi="Teko"/>
          <w:b w:val="1"/>
          <w:bCs w:val="1"/>
          <w:sz w:val="48"/>
          <w:szCs w:val="48"/>
          <w:rtl w:val="0"/>
        </w:rPr>
        <w:t xml:space="preserve">Règlement du tournoi</w:t>
      </w:r>
    </w:p>
    <w:p w:rsidR="00000000" w:rsidDel="00000000" w:rsidP="00000000" w:rsidRDefault="00000000" w:rsidRPr="00000000" w14:paraId="00000022">
      <w:pPr>
        <w:jc w:val="left"/>
        <w:rPr>
          <w:rFonts w:ascii="Teko" w:cs="Teko" w:eastAsia="Teko" w:hAnsi="Teko"/>
          <w:b w:val="1"/>
          <w:bCs w:val="1"/>
          <w:color w:val="474747"/>
          <w:sz w:val="24"/>
          <w:szCs w:val="24"/>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tournoi est constitué de 3 phases : une phase de poule, une phase de barrages et une phase finale. Le format des matches peuvent évoluer en fonction des conditions météo ainsi que de l’heure. Tous les matchs, exceptées les finales, se déroulent le samedi. Les finales se déroulent le dimanche matin. La surface est la même sur tous les terrains : du béton quick.</w:t>
      </w:r>
    </w:p>
    <w:p w:rsidR="00000000" w:rsidDel="00000000" w:rsidP="00000000" w:rsidRDefault="00000000" w:rsidRPr="00000000" w14:paraId="00000024">
      <w:pPr>
        <w:spacing w:after="0" w:line="24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25">
      <w:pPr>
        <w:keepNext w:val="1"/>
        <w:keepLines w:val="1"/>
        <w:pBdr>
          <w:top w:color="474747" w:space="1" w:sz="8" w:val="single"/>
          <w:bottom w:color="474747" w:space="1" w:sz="8" w:val="single"/>
        </w:pBdr>
        <w:shd w:fill="f8f8f8" w:val="clear"/>
        <w:spacing w:after="0" w:before="40" w:line="259"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Déroulement du tournoi</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Rule="auto"/>
        <w:jc w:val="both"/>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b w:val="1"/>
          <w:bCs w:val="1"/>
          <w:u w:val="single"/>
        </w:rPr>
      </w:pPr>
      <w:r w:rsidDel="00000000" w:rsidR="00000000" w:rsidRPr="00000000">
        <w:rPr>
          <w:rFonts w:ascii="Century Gothic" w:cs="Century Gothic" w:eastAsia="Century Gothic" w:hAnsi="Century Gothic"/>
          <w:b w:val="1"/>
          <w:bCs w:val="1"/>
          <w:u w:val="single"/>
          <w:rtl w:val="0"/>
        </w:rPr>
        <w:t xml:space="preserve">En cas de beau temps samedi :</w:t>
      </w:r>
    </w:p>
    <w:p w:rsidR="00000000" w:rsidDel="00000000" w:rsidP="00000000" w:rsidRDefault="00000000" w:rsidRPr="00000000" w14:paraId="00000028">
      <w:pPr>
        <w:numPr>
          <w:ilvl w:val="0"/>
          <w:numId w:val="7"/>
        </w:numPr>
        <w:spacing w:after="0" w:line="259"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matchs de poules et de barrage se jouent à la Doua et à Centrale le samedi.</w:t>
      </w:r>
    </w:p>
    <w:p w:rsidR="00000000" w:rsidDel="00000000" w:rsidP="00000000" w:rsidRDefault="00000000" w:rsidRPr="00000000" w14:paraId="00000029">
      <w:pPr>
        <w:numPr>
          <w:ilvl w:val="0"/>
          <w:numId w:val="7"/>
        </w:numPr>
        <w:spacing w:after="0" w:line="259"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phases finales, exceptées les finales, se jouent le samedi soir à Centrale.</w:t>
      </w:r>
    </w:p>
    <w:p w:rsidR="00000000" w:rsidDel="00000000" w:rsidP="00000000" w:rsidRDefault="00000000" w:rsidRPr="00000000" w14:paraId="0000002A">
      <w:pPr>
        <w:numPr>
          <w:ilvl w:val="0"/>
          <w:numId w:val="7"/>
        </w:numPr>
        <w:spacing w:after="160" w:line="259"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finales se jouent le dimanche matin à Centrale.</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Rule="auto"/>
        <w:ind w:left="0" w:firstLine="0"/>
        <w:jc w:val="both"/>
        <w:rPr>
          <w:rFonts w:ascii="Century Gothic" w:cs="Century Gothic" w:eastAsia="Century Gothic" w:hAnsi="Century Gothic"/>
          <w:b w:val="1"/>
          <w:bCs w:val="1"/>
          <w:u w:val="none"/>
        </w:rPr>
      </w:pPr>
      <w:r w:rsidDel="00000000" w:rsidR="00000000" w:rsidRPr="00000000">
        <w:rPr>
          <w:rtl w:val="0"/>
        </w:rPr>
      </w:r>
    </w:p>
    <w:p w:rsidR="00000000" w:rsidDel="00000000" w:rsidP="00000000" w:rsidRDefault="00000000" w:rsidRPr="00000000" w14:paraId="0000002C">
      <w:pPr>
        <w:numPr>
          <w:ilvl w:val="1"/>
          <w:numId w:val="2"/>
        </w:numPr>
        <w:pBdr>
          <w:top w:space="0" w:sz="0" w:val="nil"/>
          <w:left w:space="0" w:sz="0" w:val="nil"/>
          <w:bottom w:space="0" w:sz="0" w:val="nil"/>
          <w:right w:space="0" w:sz="0" w:val="nil"/>
          <w:between w:space="0" w:sz="0" w:val="nil"/>
        </w:pBdr>
        <w:spacing w:after="0" w:lineRule="auto"/>
        <w:ind w:left="1440" w:hanging="360"/>
        <w:jc w:val="both"/>
        <w:rPr>
          <w:rFonts w:ascii="Century Gothic" w:cs="Century Gothic" w:eastAsia="Century Gothic" w:hAnsi="Century Gothic"/>
          <w:b w:val="1"/>
          <w:bCs w:val="1"/>
          <w:u w:val="none"/>
        </w:rPr>
      </w:pPr>
      <w:r w:rsidDel="00000000" w:rsidR="00000000" w:rsidRPr="00000000">
        <w:rPr>
          <w:rFonts w:ascii="Century Gothic" w:cs="Century Gothic" w:eastAsia="Century Gothic" w:hAnsi="Century Gothic"/>
          <w:b w:val="1"/>
          <w:bCs w:val="1"/>
          <w:rtl w:val="0"/>
        </w:rPr>
        <w:t xml:space="preserve">Phase de poules :</w:t>
      </w:r>
    </w:p>
    <w:p w:rsidR="00000000" w:rsidDel="00000000" w:rsidP="00000000" w:rsidRDefault="00000000" w:rsidRPr="00000000" w14:paraId="0000002D">
      <w:pPr>
        <w:numPr>
          <w:ilvl w:val="2"/>
          <w:numId w:val="2"/>
        </w:numPr>
        <w:pBdr>
          <w:top w:space="0" w:sz="0" w:val="nil"/>
          <w:left w:space="0" w:sz="0" w:val="nil"/>
          <w:bottom w:space="0" w:sz="0" w:val="nil"/>
          <w:right w:space="0" w:sz="0" w:val="nil"/>
          <w:between w:space="0" w:sz="0" w:val="nil"/>
        </w:pBdr>
        <w:spacing w:after="0" w:lineRule="auto"/>
        <w:ind w:left="216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Chez les hommes, les 26 inscrits sont répartis en 7 poules : 5 groupes de 4 et 2 groupes de 3 joueurs</w:t>
      </w:r>
    </w:p>
    <w:p w:rsidR="00000000" w:rsidDel="00000000" w:rsidP="00000000" w:rsidRDefault="00000000" w:rsidRPr="00000000" w14:paraId="0000002E">
      <w:pPr>
        <w:numPr>
          <w:ilvl w:val="2"/>
          <w:numId w:val="2"/>
        </w:numPr>
        <w:pBdr>
          <w:top w:space="0" w:sz="0" w:val="nil"/>
          <w:left w:space="0" w:sz="0" w:val="nil"/>
          <w:bottom w:space="0" w:sz="0" w:val="nil"/>
          <w:right w:space="0" w:sz="0" w:val="nil"/>
          <w:between w:space="0" w:sz="0" w:val="nil"/>
        </w:pBdr>
        <w:spacing w:after="0" w:lineRule="auto"/>
        <w:ind w:left="216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Chez les filles, les 8 inscrites sont réparties en 2 poules de 4 joueuses</w:t>
      </w:r>
      <w:r w:rsidDel="00000000" w:rsidR="00000000" w:rsidRPr="00000000">
        <w:rPr>
          <w:rtl w:val="0"/>
        </w:rPr>
      </w:r>
    </w:p>
    <w:p w:rsidR="00000000" w:rsidDel="00000000" w:rsidP="00000000" w:rsidRDefault="00000000" w:rsidRPr="00000000" w14:paraId="0000002F">
      <w:pPr>
        <w:numPr>
          <w:ilvl w:val="2"/>
          <w:numId w:val="2"/>
        </w:numPr>
        <w:pBdr>
          <w:top w:space="0" w:sz="0" w:val="nil"/>
          <w:left w:space="0" w:sz="0" w:val="nil"/>
          <w:bottom w:space="0" w:sz="0" w:val="nil"/>
          <w:right w:space="0" w:sz="0" w:val="nil"/>
          <w:between w:space="0" w:sz="0" w:val="nil"/>
        </w:pBdr>
        <w:spacing w:after="0" w:lineRule="auto"/>
        <w:ind w:left="216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Les poules sont réparties de la sorte : </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Rule="auto"/>
        <w:ind w:left="216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Chez les hommes : 2 poules à Centrale et 5 à la DOUA.</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Rule="auto"/>
        <w:ind w:left="216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Chez les femmes : 2 poules à Centrale.</w:t>
      </w:r>
    </w:p>
    <w:p w:rsidR="00000000" w:rsidDel="00000000" w:rsidP="00000000" w:rsidRDefault="00000000" w:rsidRPr="00000000" w14:paraId="00000032">
      <w:pPr>
        <w:numPr>
          <w:ilvl w:val="2"/>
          <w:numId w:val="2"/>
        </w:numPr>
        <w:spacing w:after="0" w:line="259" w:lineRule="auto"/>
        <w:ind w:left="216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Les matchs se déroulent sous un format en deux super-tie-breaks gagnants (au meilleur des trois manches, c’est-à-dire que le premier à gagner deux manches de super-tie-break remporte la rencontre)</w:t>
      </w:r>
    </w:p>
    <w:p w:rsidR="00000000" w:rsidDel="00000000" w:rsidP="00000000" w:rsidRDefault="00000000" w:rsidRPr="00000000" w14:paraId="00000033">
      <w:pPr>
        <w:numPr>
          <w:ilvl w:val="2"/>
          <w:numId w:val="2"/>
        </w:numPr>
        <w:spacing w:after="0" w:line="259" w:lineRule="auto"/>
        <w:ind w:left="216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Pour rappel, un super-tie-break est en dix points gagnants avec deux points d'écart mais point décisif si l’on arrive à 14/14.</w:t>
      </w:r>
      <w:r w:rsidDel="00000000" w:rsidR="00000000" w:rsidRPr="00000000">
        <w:rPr>
          <w:rtl w:val="0"/>
        </w:rPr>
      </w:r>
    </w:p>
    <w:p w:rsidR="00000000" w:rsidDel="00000000" w:rsidP="00000000" w:rsidRDefault="00000000" w:rsidRPr="00000000" w14:paraId="00000034">
      <w:pPr>
        <w:numPr>
          <w:ilvl w:val="2"/>
          <w:numId w:val="2"/>
        </w:numPr>
        <w:spacing w:after="0" w:line="259" w:lineRule="auto"/>
        <w:ind w:left="216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Seront qualifiés pour la phase suivante : </w:t>
      </w:r>
      <w:r w:rsidDel="00000000" w:rsidR="00000000" w:rsidRPr="00000000">
        <w:rPr>
          <w:rtl w:val="0"/>
        </w:rPr>
      </w:r>
    </w:p>
    <w:p w:rsidR="00000000" w:rsidDel="00000000" w:rsidP="00000000" w:rsidRDefault="00000000" w:rsidRPr="00000000" w14:paraId="00000035">
      <w:pPr>
        <w:numPr>
          <w:ilvl w:val="0"/>
          <w:numId w:val="3"/>
        </w:numPr>
        <w:spacing w:after="0" w:line="259" w:lineRule="auto"/>
        <w:ind w:left="288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Chez les hommes : les deux premiers de chaque poule ainsi que les 2 meilleurs troisièmes, qui vont directement en phase finale pour disputer les huitièmes de finale</w:t>
      </w:r>
      <w:r w:rsidDel="00000000" w:rsidR="00000000" w:rsidRPr="00000000">
        <w:rPr>
          <w:rtl w:val="0"/>
        </w:rPr>
      </w:r>
    </w:p>
    <w:p w:rsidR="00000000" w:rsidDel="00000000" w:rsidP="00000000" w:rsidRDefault="00000000" w:rsidRPr="00000000" w14:paraId="00000036">
      <w:pPr>
        <w:numPr>
          <w:ilvl w:val="0"/>
          <w:numId w:val="3"/>
        </w:numPr>
        <w:spacing w:after="0" w:line="259" w:lineRule="auto"/>
        <w:ind w:left="288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Chez les femmes : les trois premières de chaque poule vont directement en phase finale, les deuxièmes et troisièmes de chaque poule vont se disputer les quarts de finale, alors que les premières de poule sont directement qualifiées pour les demi-finales.</w:t>
      </w:r>
    </w:p>
    <w:p w:rsidR="00000000" w:rsidDel="00000000" w:rsidP="00000000" w:rsidRDefault="00000000" w:rsidRPr="00000000" w14:paraId="00000037">
      <w:pPr>
        <w:numPr>
          <w:ilvl w:val="2"/>
          <w:numId w:val="2"/>
        </w:numPr>
        <w:spacing w:after="0" w:line="259"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les meilleurs troisièmes chez les hommes, les deux troisièmes des poules de 3 joueurs (à Centrale) s’affrontent pour que chacun des troisièmes de poule ait joué 3 matchs de poule. Le nombre de victoires, le set-average puis le point-average seront pris en compte. Les VP tournois se réservent le droit d’inclure des matchs de barrage si nécessaire ou de tenir compte d’événements extérieurs (comportement du joueur, difficulté de la poule…)</w:t>
      </w:r>
    </w:p>
    <w:p w:rsidR="00000000" w:rsidDel="00000000" w:rsidP="00000000" w:rsidRDefault="00000000" w:rsidRPr="00000000" w14:paraId="00000038">
      <w:pPr>
        <w:numPr>
          <w:ilvl w:val="2"/>
          <w:numId w:val="2"/>
        </w:numPr>
        <w:spacing w:after="0" w:line="259"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retour sur Centrale s’effectue par navettes à partir de 16h00. Priorité à ceux qui jouent les phases finales.</w:t>
      </w:r>
      <w:r w:rsidDel="00000000" w:rsidR="00000000" w:rsidRPr="00000000">
        <w:rPr>
          <w:rtl w:val="0"/>
        </w:rPr>
      </w:r>
    </w:p>
    <w:p w:rsidR="00000000" w:rsidDel="00000000" w:rsidP="00000000" w:rsidRDefault="00000000" w:rsidRPr="00000000" w14:paraId="00000039">
      <w:pPr>
        <w:numPr>
          <w:ilvl w:val="2"/>
          <w:numId w:val="2"/>
        </w:numPr>
        <w:spacing w:after="0" w:line="259"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ceux éliminés en phase de poule, des terrains seront à votre disposition autant que l’avancement des matchs le permet afin que vous puissiez jouer.</w:t>
      </w:r>
      <w:r w:rsidDel="00000000" w:rsidR="00000000" w:rsidRPr="00000000">
        <w:rPr>
          <w:rtl w:val="0"/>
        </w:rPr>
      </w:r>
    </w:p>
    <w:p w:rsidR="00000000" w:rsidDel="00000000" w:rsidP="00000000" w:rsidRDefault="00000000" w:rsidRPr="00000000" w14:paraId="0000003A">
      <w:pPr>
        <w:spacing w:after="0" w:line="259"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B">
      <w:pPr>
        <w:numPr>
          <w:ilvl w:val="1"/>
          <w:numId w:val="2"/>
        </w:numPr>
        <w:spacing w:after="0" w:line="259"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b w:val="1"/>
          <w:bCs w:val="1"/>
          <w:rtl w:val="0"/>
        </w:rPr>
        <w:t xml:space="preserve">Phase finale :</w:t>
      </w:r>
      <w:r w:rsidDel="00000000" w:rsidR="00000000" w:rsidRPr="00000000">
        <w:rPr>
          <w:rtl w:val="0"/>
        </w:rPr>
      </w:r>
    </w:p>
    <w:p w:rsidR="00000000" w:rsidDel="00000000" w:rsidP="00000000" w:rsidRDefault="00000000" w:rsidRPr="00000000" w14:paraId="0000003C">
      <w:pPr>
        <w:numPr>
          <w:ilvl w:val="2"/>
          <w:numId w:val="2"/>
        </w:numPr>
        <w:spacing w:after="0" w:line="259" w:lineRule="auto"/>
        <w:ind w:left="216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Rebrassage complet et tableau final par tête de série.</w:t>
      </w:r>
      <w:r w:rsidDel="00000000" w:rsidR="00000000" w:rsidRPr="00000000">
        <w:rPr>
          <w:rtl w:val="0"/>
        </w:rPr>
      </w:r>
    </w:p>
    <w:p w:rsidR="00000000" w:rsidDel="00000000" w:rsidP="00000000" w:rsidRDefault="00000000" w:rsidRPr="00000000" w14:paraId="0000003D">
      <w:pPr>
        <w:numPr>
          <w:ilvl w:val="2"/>
          <w:numId w:val="2"/>
        </w:numPr>
        <w:spacing w:after="0" w:line="259" w:lineRule="auto"/>
        <w:ind w:left="216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Les huitièmes, quarts et les demies se jouent en deux sets de 4 jeux gagnants avec Star Score (système issu du padel ou les jeux se finissent en point décisif au bout de deux avantages), avec un tie-break à 3-3. Un super-tie-break remplace un hypothétique 3e set.</w:t>
      </w:r>
    </w:p>
    <w:p w:rsidR="00000000" w:rsidDel="00000000" w:rsidP="00000000" w:rsidRDefault="00000000" w:rsidRPr="00000000" w14:paraId="0000003E">
      <w:pPr>
        <w:numPr>
          <w:ilvl w:val="2"/>
          <w:numId w:val="2"/>
        </w:numPr>
        <w:spacing w:after="0" w:line="259" w:lineRule="auto"/>
        <w:ind w:left="216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Pour rappel, un super-tie-break est en dix points gagnants avec deux points d'écart et point décisif à 14/14.</w:t>
      </w:r>
    </w:p>
    <w:p w:rsidR="00000000" w:rsidDel="00000000" w:rsidP="00000000" w:rsidRDefault="00000000" w:rsidRPr="00000000" w14:paraId="0000003F">
      <w:pPr>
        <w:numPr>
          <w:ilvl w:val="2"/>
          <w:numId w:val="2"/>
        </w:numPr>
        <w:spacing w:after="0" w:line="259" w:lineRule="auto"/>
        <w:ind w:left="216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Les finales (grande finale et petite finale) se jouent le dimanche matin et se déroulent en deux sets gagnants avec avantage. Un super-tie-break remplace un hypothétique 3e set.</w:t>
        <w:br w:type="textWrapping"/>
      </w:r>
    </w:p>
    <w:p w:rsidR="00000000" w:rsidDel="00000000" w:rsidP="00000000" w:rsidRDefault="00000000" w:rsidRPr="00000000" w14:paraId="00000040">
      <w:pPr>
        <w:numPr>
          <w:ilvl w:val="1"/>
          <w:numId w:val="2"/>
        </w:numPr>
        <w:spacing w:after="0" w:line="259" w:lineRule="auto"/>
        <w:ind w:left="144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Horaires : </w:t>
        <w:br w:type="textWrapping"/>
      </w:r>
      <w:r w:rsidDel="00000000" w:rsidR="00000000" w:rsidRPr="00000000">
        <w:rPr>
          <w:rFonts w:ascii="Century Gothic" w:cs="Century Gothic" w:eastAsia="Century Gothic" w:hAnsi="Century Gothic"/>
          <w:rtl w:val="0"/>
        </w:rPr>
        <w:t xml:space="preserve">9h30-13h : Poules</w:t>
        <w:br w:type="textWrapping"/>
        <w:t xml:space="preserve">13h-18h : Phase finale (dont finales à Centrale)</w:t>
      </w:r>
    </w:p>
    <w:p w:rsidR="00000000" w:rsidDel="00000000" w:rsidP="00000000" w:rsidRDefault="00000000" w:rsidRPr="00000000" w14:paraId="00000041">
      <w:pPr>
        <w:spacing w:after="0" w:lineRule="auto"/>
        <w:ind w:left="0" w:firstLine="0"/>
        <w:jc w:val="both"/>
        <w:rPr>
          <w:rFonts w:ascii="Century Gothic" w:cs="Century Gothic" w:eastAsia="Century Gothic" w:hAnsi="Century Gothic"/>
          <w:u w:val="none"/>
        </w:rPr>
      </w:pPr>
      <w:r w:rsidDel="00000000" w:rsidR="00000000" w:rsidRPr="00000000">
        <w:rPr>
          <w:rtl w:val="0"/>
        </w:rPr>
      </w:r>
    </w:p>
    <w:p w:rsidR="00000000" w:rsidDel="00000000" w:rsidP="00000000" w:rsidRDefault="00000000" w:rsidRPr="00000000" w14:paraId="00000042">
      <w:pPr>
        <w:spacing w:after="0" w:lineRule="auto"/>
        <w:jc w:val="both"/>
        <w:rPr>
          <w:rFonts w:ascii="Century Gothic" w:cs="Century Gothic" w:eastAsia="Century Gothic" w:hAnsi="Century Gothic"/>
          <w:b w:val="1"/>
          <w:bCs w:val="1"/>
          <w:u w:val="single"/>
        </w:rPr>
      </w:pPr>
      <w:r w:rsidDel="00000000" w:rsidR="00000000" w:rsidRPr="00000000">
        <w:rPr>
          <w:rtl w:val="0"/>
        </w:rPr>
      </w:r>
    </w:p>
    <w:p w:rsidR="00000000" w:rsidDel="00000000" w:rsidP="00000000" w:rsidRDefault="00000000" w:rsidRPr="00000000" w14:paraId="00000043">
      <w:pPr>
        <w:spacing w:after="0" w:lineRule="auto"/>
        <w:jc w:val="both"/>
        <w:rPr>
          <w:rFonts w:ascii="Century Gothic" w:cs="Century Gothic" w:eastAsia="Century Gothic" w:hAnsi="Century Gothic"/>
          <w:b w:val="1"/>
          <w:bCs w:val="1"/>
          <w:u w:val="single"/>
        </w:rPr>
      </w:pPr>
      <w:r w:rsidDel="00000000" w:rsidR="00000000" w:rsidRPr="00000000">
        <w:rPr>
          <w:rFonts w:ascii="Century Gothic" w:cs="Century Gothic" w:eastAsia="Century Gothic" w:hAnsi="Century Gothic"/>
          <w:b w:val="1"/>
          <w:bCs w:val="1"/>
          <w:u w:val="single"/>
          <w:rtl w:val="0"/>
        </w:rPr>
        <w:t xml:space="preserve">En cas de mauvais temps samedi et beau temps dimanche:</w:t>
      </w:r>
    </w:p>
    <w:p w:rsidR="00000000" w:rsidDel="00000000" w:rsidP="00000000" w:rsidRDefault="00000000" w:rsidRPr="00000000" w14:paraId="00000044">
      <w:pPr>
        <w:numPr>
          <w:ilvl w:val="0"/>
          <w:numId w:val="7"/>
        </w:numPr>
        <w:spacing w:after="0" w:line="259"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matchs de poules et de barrage se jouent à la DOUA le samedi.</w:t>
      </w:r>
    </w:p>
    <w:p w:rsidR="00000000" w:rsidDel="00000000" w:rsidP="00000000" w:rsidRDefault="00000000" w:rsidRPr="00000000" w14:paraId="00000045">
      <w:pPr>
        <w:numPr>
          <w:ilvl w:val="0"/>
          <w:numId w:val="7"/>
        </w:numPr>
        <w:spacing w:after="160" w:line="259"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phases finales se jouent le samedi soir, et les finales le dimanche matin.</w:t>
      </w:r>
      <w:r w:rsidDel="00000000" w:rsidR="00000000" w:rsidRPr="00000000">
        <w:rPr>
          <w:rtl w:val="0"/>
        </w:rPr>
      </w:r>
    </w:p>
    <w:p w:rsidR="00000000" w:rsidDel="00000000" w:rsidP="00000000" w:rsidRDefault="00000000" w:rsidRPr="00000000" w14:paraId="00000046">
      <w:pP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47">
      <w:pPr>
        <w:numPr>
          <w:ilvl w:val="1"/>
          <w:numId w:val="2"/>
        </w:numPr>
        <w:spacing w:after="0" w:lineRule="auto"/>
        <w:ind w:left="144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Phase de poules :</w:t>
      </w:r>
    </w:p>
    <w:p w:rsidR="00000000" w:rsidDel="00000000" w:rsidP="00000000" w:rsidRDefault="00000000" w:rsidRPr="00000000" w14:paraId="00000048">
      <w:pPr>
        <w:numPr>
          <w:ilvl w:val="2"/>
          <w:numId w:val="2"/>
        </w:numPr>
        <w:spacing w:after="0"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Chez les hommes, les 26 inscrits sont répartis en 7 poules : 5 groupes de 4 et 2 groupes de 3 joueurs</w:t>
      </w:r>
    </w:p>
    <w:p w:rsidR="00000000" w:rsidDel="00000000" w:rsidP="00000000" w:rsidRDefault="00000000" w:rsidRPr="00000000" w14:paraId="00000049">
      <w:pPr>
        <w:numPr>
          <w:ilvl w:val="2"/>
          <w:numId w:val="2"/>
        </w:numPr>
        <w:spacing w:after="0"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Chez les filles, les 8 inscrites sont réparties en 2 poules de 4 joueuses</w:t>
      </w:r>
    </w:p>
    <w:p w:rsidR="00000000" w:rsidDel="00000000" w:rsidP="00000000" w:rsidRDefault="00000000" w:rsidRPr="00000000" w14:paraId="0000004A">
      <w:pPr>
        <w:numPr>
          <w:ilvl w:val="2"/>
          <w:numId w:val="2"/>
        </w:numPr>
        <w:spacing w:after="0"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poules sont réparties de la sorte : </w:t>
      </w:r>
    </w:p>
    <w:p w:rsidR="00000000" w:rsidDel="00000000" w:rsidP="00000000" w:rsidRDefault="00000000" w:rsidRPr="00000000" w14:paraId="0000004B">
      <w:pPr>
        <w:spacing w:after="0" w:lineRule="auto"/>
        <w:ind w:left="216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Chez les hommes : 7 poules à la DOUA.</w:t>
      </w:r>
    </w:p>
    <w:p w:rsidR="00000000" w:rsidDel="00000000" w:rsidP="00000000" w:rsidRDefault="00000000" w:rsidRPr="00000000" w14:paraId="0000004C">
      <w:pPr>
        <w:spacing w:after="0" w:lineRule="auto"/>
        <w:ind w:left="216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Chez les femmes : 2 poules à la DOUA.</w:t>
      </w:r>
    </w:p>
    <w:p w:rsidR="00000000" w:rsidDel="00000000" w:rsidP="00000000" w:rsidRDefault="00000000" w:rsidRPr="00000000" w14:paraId="0000004D">
      <w:pPr>
        <w:numPr>
          <w:ilvl w:val="2"/>
          <w:numId w:val="2"/>
        </w:numPr>
        <w:spacing w:after="0" w:line="259"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matchs se déroulent sous un format en deux tie-breaks gagnants (au meilleur des trois manches, c’est-à-dire que le premier à gagner deux manches de tie-break remporte la rencontre)</w:t>
      </w:r>
    </w:p>
    <w:p w:rsidR="00000000" w:rsidDel="00000000" w:rsidP="00000000" w:rsidRDefault="00000000" w:rsidRPr="00000000" w14:paraId="0000004E">
      <w:pPr>
        <w:numPr>
          <w:ilvl w:val="2"/>
          <w:numId w:val="2"/>
        </w:numPr>
        <w:spacing w:after="0" w:line="259"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rappel, un tie-break est en sept points gagnants avec deux points d'écart mais point décisif si l’on arrive à 12/12.</w:t>
      </w:r>
    </w:p>
    <w:p w:rsidR="00000000" w:rsidDel="00000000" w:rsidP="00000000" w:rsidRDefault="00000000" w:rsidRPr="00000000" w14:paraId="0000004F">
      <w:pPr>
        <w:numPr>
          <w:ilvl w:val="2"/>
          <w:numId w:val="2"/>
        </w:numPr>
        <w:spacing w:after="0" w:line="259"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Seront qualifiés pour la phase suivante : </w:t>
      </w:r>
    </w:p>
    <w:p w:rsidR="00000000" w:rsidDel="00000000" w:rsidP="00000000" w:rsidRDefault="00000000" w:rsidRPr="00000000" w14:paraId="00000050">
      <w:pPr>
        <w:numPr>
          <w:ilvl w:val="0"/>
          <w:numId w:val="3"/>
        </w:numPr>
        <w:spacing w:after="0" w:line="259" w:lineRule="auto"/>
        <w:ind w:left="288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Chez les hommes : les deux premiers de chaque poule ainsi que les 2 meilleurs troisièmes, qui vont directement en phase finale pour disputer les huitièmes de finale</w:t>
      </w:r>
    </w:p>
    <w:p w:rsidR="00000000" w:rsidDel="00000000" w:rsidP="00000000" w:rsidRDefault="00000000" w:rsidRPr="00000000" w14:paraId="00000051">
      <w:pPr>
        <w:numPr>
          <w:ilvl w:val="0"/>
          <w:numId w:val="3"/>
        </w:numPr>
        <w:spacing w:after="0" w:line="259" w:lineRule="auto"/>
        <w:ind w:left="288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Chez les femmes : les trois premières de chaque poule vont directement en phase finale, les deuxièmes et troisièmes de chaque poule vont se disputer les quarts de finale, alors que les premières de poule sont directement qualifiées pour les demi-finales.</w:t>
      </w:r>
    </w:p>
    <w:p w:rsidR="00000000" w:rsidDel="00000000" w:rsidP="00000000" w:rsidRDefault="00000000" w:rsidRPr="00000000" w14:paraId="00000052">
      <w:pPr>
        <w:numPr>
          <w:ilvl w:val="2"/>
          <w:numId w:val="2"/>
        </w:numPr>
        <w:spacing w:after="0" w:line="259"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les meilleurs troisièmes chez les hommes, les deux troisièmes des poules de 3 joueurs (à Centrale) s’affrontent pour que chacun des troisièmes de poule ait joué 3 matchs de poule. Le nombre de victoires, le set-average puis le point-average seront pris en compte. Les VP tournois se réservent le droit d’inclure des matchs de barrage si nécessaire ou de tenir compte d’événements extérieurs (comportement du joueur, difficulté de la poule…)</w:t>
      </w:r>
    </w:p>
    <w:p w:rsidR="00000000" w:rsidDel="00000000" w:rsidP="00000000" w:rsidRDefault="00000000" w:rsidRPr="00000000" w14:paraId="00000053">
      <w:pPr>
        <w:numPr>
          <w:ilvl w:val="2"/>
          <w:numId w:val="2"/>
        </w:numPr>
        <w:spacing w:after="0" w:line="259"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retour sur Centrale s’effectue par navettes à partir de 16h00. Priorité à ceux qui jouent les phases finales.</w:t>
      </w:r>
      <w:r w:rsidDel="00000000" w:rsidR="00000000" w:rsidRPr="00000000">
        <w:rPr>
          <w:rtl w:val="0"/>
        </w:rPr>
      </w:r>
    </w:p>
    <w:p w:rsidR="00000000" w:rsidDel="00000000" w:rsidP="00000000" w:rsidRDefault="00000000" w:rsidRPr="00000000" w14:paraId="00000054">
      <w:pPr>
        <w:numPr>
          <w:ilvl w:val="2"/>
          <w:numId w:val="2"/>
        </w:numPr>
        <w:spacing w:after="0" w:line="259"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ceux éliminés en phase de poule, des terrains seront à votre disposition autant que l’avancement des matchs le permet afin que vous puissiez jouer.</w:t>
      </w:r>
    </w:p>
    <w:p w:rsidR="00000000" w:rsidDel="00000000" w:rsidP="00000000" w:rsidRDefault="00000000" w:rsidRPr="00000000" w14:paraId="00000055">
      <w:pPr>
        <w:spacing w:after="0" w:line="259"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6">
      <w:pPr>
        <w:numPr>
          <w:ilvl w:val="1"/>
          <w:numId w:val="2"/>
        </w:numPr>
        <w:spacing w:after="0" w:line="259"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Phase finale :</w:t>
      </w:r>
      <w:r w:rsidDel="00000000" w:rsidR="00000000" w:rsidRPr="00000000">
        <w:rPr>
          <w:rtl w:val="0"/>
        </w:rPr>
      </w:r>
    </w:p>
    <w:p w:rsidR="00000000" w:rsidDel="00000000" w:rsidP="00000000" w:rsidRDefault="00000000" w:rsidRPr="00000000" w14:paraId="00000057">
      <w:pPr>
        <w:numPr>
          <w:ilvl w:val="2"/>
          <w:numId w:val="2"/>
        </w:numPr>
        <w:spacing w:after="0" w:line="259"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Rebrassage complet et tableau final par tête de série.</w:t>
      </w:r>
    </w:p>
    <w:p w:rsidR="00000000" w:rsidDel="00000000" w:rsidP="00000000" w:rsidRDefault="00000000" w:rsidRPr="00000000" w14:paraId="00000058">
      <w:pPr>
        <w:numPr>
          <w:ilvl w:val="2"/>
          <w:numId w:val="2"/>
        </w:numPr>
        <w:spacing w:after="0" w:line="259"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huitièmes, quarts et les demies se jouent en deux sets de 4 jeux gagnants avec Star Score (système issu du padel ou les jeux se finissent en point décisif au bout de deux avantages), avec un tie-break à 3-3. Un super-tie-break remplace un hypothétique 3e set.</w:t>
      </w:r>
    </w:p>
    <w:p w:rsidR="00000000" w:rsidDel="00000000" w:rsidP="00000000" w:rsidRDefault="00000000" w:rsidRPr="00000000" w14:paraId="00000059">
      <w:pPr>
        <w:numPr>
          <w:ilvl w:val="2"/>
          <w:numId w:val="2"/>
        </w:numPr>
        <w:spacing w:after="0" w:line="259"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rappel, un super-tie-break est en dix points gagnants avec deux points d'écart et point décisif à 14/14.</w:t>
      </w:r>
    </w:p>
    <w:p w:rsidR="00000000" w:rsidDel="00000000" w:rsidP="00000000" w:rsidRDefault="00000000" w:rsidRPr="00000000" w14:paraId="0000005A">
      <w:pPr>
        <w:numPr>
          <w:ilvl w:val="2"/>
          <w:numId w:val="2"/>
        </w:numPr>
        <w:spacing w:after="0" w:line="259"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finales (grande finale et petite finale)  se jouent le dimanche matin et se déroulent en deux sets gagnants avec avantage. Un super-tie-break remplace un hypothétique 3e set.</w:t>
        <w:br w:type="textWrapping"/>
      </w:r>
    </w:p>
    <w:p w:rsidR="00000000" w:rsidDel="00000000" w:rsidP="00000000" w:rsidRDefault="00000000" w:rsidRPr="00000000" w14:paraId="0000005B">
      <w:pPr>
        <w:numPr>
          <w:ilvl w:val="1"/>
          <w:numId w:val="2"/>
        </w:numPr>
        <w:spacing w:after="0" w:line="259"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Horaires : </w:t>
        <w:br w:type="textWrapping"/>
      </w:r>
      <w:r w:rsidDel="00000000" w:rsidR="00000000" w:rsidRPr="00000000">
        <w:rPr>
          <w:rFonts w:ascii="Century Gothic" w:cs="Century Gothic" w:eastAsia="Century Gothic" w:hAnsi="Century Gothic"/>
          <w:rtl w:val="0"/>
        </w:rPr>
        <w:t xml:space="preserve">9h30-14h30 : Poules</w:t>
        <w:br w:type="textWrapping"/>
        <w:t xml:space="preserve">14h30-18h : Phase finale</w:t>
        <w:br w:type="textWrapping"/>
        <w:t xml:space="preserve">10h : Finale à Centrale</w:t>
      </w:r>
    </w:p>
    <w:p w:rsidR="00000000" w:rsidDel="00000000" w:rsidP="00000000" w:rsidRDefault="00000000" w:rsidRPr="00000000" w14:paraId="0000005C">
      <w:pPr>
        <w:spacing w:after="0" w:line="259" w:lineRule="auto"/>
        <w:ind w:left="0" w:firstLine="0"/>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5D">
      <w:pP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5E">
      <w:pPr>
        <w:spacing w:after="0" w:lineRule="auto"/>
        <w:jc w:val="both"/>
        <w:rPr>
          <w:rFonts w:ascii="Century Gothic" w:cs="Century Gothic" w:eastAsia="Century Gothic" w:hAnsi="Century Gothic"/>
          <w:b w:val="1"/>
          <w:bCs w:val="1"/>
          <w:u w:val="single"/>
        </w:rPr>
      </w:pPr>
      <w:r w:rsidDel="00000000" w:rsidR="00000000" w:rsidRPr="00000000">
        <w:rPr>
          <w:rtl w:val="0"/>
        </w:rPr>
      </w:r>
    </w:p>
    <w:p w:rsidR="00000000" w:rsidDel="00000000" w:rsidP="00000000" w:rsidRDefault="00000000" w:rsidRPr="00000000" w14:paraId="0000005F">
      <w:pPr>
        <w:spacing w:after="0" w:lineRule="auto"/>
        <w:jc w:val="both"/>
        <w:rPr>
          <w:rFonts w:ascii="Century Gothic" w:cs="Century Gothic" w:eastAsia="Century Gothic" w:hAnsi="Century Gothic"/>
          <w:b w:val="1"/>
          <w:bCs w:val="1"/>
          <w:u w:val="single"/>
        </w:rPr>
      </w:pPr>
      <w:r w:rsidDel="00000000" w:rsidR="00000000" w:rsidRPr="00000000">
        <w:rPr>
          <w:rFonts w:ascii="Century Gothic" w:cs="Century Gothic" w:eastAsia="Century Gothic" w:hAnsi="Century Gothic"/>
          <w:b w:val="1"/>
          <w:bCs w:val="1"/>
          <w:u w:val="single"/>
          <w:rtl w:val="0"/>
        </w:rPr>
        <w:t xml:space="preserve">En cas de mauvais temps samedi et dimanche :</w:t>
      </w:r>
    </w:p>
    <w:p w:rsidR="00000000" w:rsidDel="00000000" w:rsidP="00000000" w:rsidRDefault="00000000" w:rsidRPr="00000000" w14:paraId="00000060">
      <w:pPr>
        <w:numPr>
          <w:ilvl w:val="0"/>
          <w:numId w:val="7"/>
        </w:numPr>
        <w:spacing w:after="0" w:line="259"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matchs de poules et de barrage se jouent à la DOUA le samedi.</w:t>
      </w:r>
    </w:p>
    <w:p w:rsidR="00000000" w:rsidDel="00000000" w:rsidP="00000000" w:rsidRDefault="00000000" w:rsidRPr="00000000" w14:paraId="00000061">
      <w:pPr>
        <w:numPr>
          <w:ilvl w:val="0"/>
          <w:numId w:val="7"/>
        </w:numPr>
        <w:spacing w:after="160" w:line="259"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phases finales se jouent le samedi soir à la DOUA.</w:t>
      </w:r>
    </w:p>
    <w:p w:rsidR="00000000" w:rsidDel="00000000" w:rsidP="00000000" w:rsidRDefault="00000000" w:rsidRPr="00000000" w14:paraId="00000062">
      <w:pP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63">
      <w:pPr>
        <w:numPr>
          <w:ilvl w:val="1"/>
          <w:numId w:val="2"/>
        </w:numPr>
        <w:spacing w:after="0" w:lineRule="auto"/>
        <w:ind w:left="144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Phase de poules :</w:t>
      </w:r>
    </w:p>
    <w:p w:rsidR="00000000" w:rsidDel="00000000" w:rsidP="00000000" w:rsidRDefault="00000000" w:rsidRPr="00000000" w14:paraId="00000064">
      <w:pPr>
        <w:numPr>
          <w:ilvl w:val="2"/>
          <w:numId w:val="2"/>
        </w:numPr>
        <w:spacing w:after="0"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Chez les hommes, les 26 inscrits sont répartis en 7 poules : 6 groupes de 4 et 1 groupe de 3 joueurs</w:t>
      </w:r>
    </w:p>
    <w:p w:rsidR="00000000" w:rsidDel="00000000" w:rsidP="00000000" w:rsidRDefault="00000000" w:rsidRPr="00000000" w14:paraId="00000065">
      <w:pPr>
        <w:numPr>
          <w:ilvl w:val="2"/>
          <w:numId w:val="2"/>
        </w:numPr>
        <w:spacing w:after="0"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Chez les filles, les 8 inscrites sont réparties en 2 poules de 4 joueuses</w:t>
      </w:r>
    </w:p>
    <w:p w:rsidR="00000000" w:rsidDel="00000000" w:rsidP="00000000" w:rsidRDefault="00000000" w:rsidRPr="00000000" w14:paraId="00000066">
      <w:pPr>
        <w:numPr>
          <w:ilvl w:val="2"/>
          <w:numId w:val="2"/>
        </w:numPr>
        <w:spacing w:after="0"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poules sont réparties de la sorte : </w:t>
      </w:r>
    </w:p>
    <w:p w:rsidR="00000000" w:rsidDel="00000000" w:rsidP="00000000" w:rsidRDefault="00000000" w:rsidRPr="00000000" w14:paraId="00000067">
      <w:pPr>
        <w:spacing w:after="0" w:lineRule="auto"/>
        <w:ind w:left="216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Chez les hommes : 7 poules à la DOUA.</w:t>
      </w:r>
    </w:p>
    <w:p w:rsidR="00000000" w:rsidDel="00000000" w:rsidP="00000000" w:rsidRDefault="00000000" w:rsidRPr="00000000" w14:paraId="00000068">
      <w:pPr>
        <w:spacing w:after="0" w:lineRule="auto"/>
        <w:ind w:left="216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Chez les femmes : 2 poules à la DOUA.</w:t>
      </w:r>
    </w:p>
    <w:p w:rsidR="00000000" w:rsidDel="00000000" w:rsidP="00000000" w:rsidRDefault="00000000" w:rsidRPr="00000000" w14:paraId="00000069">
      <w:pPr>
        <w:numPr>
          <w:ilvl w:val="2"/>
          <w:numId w:val="2"/>
        </w:numPr>
        <w:spacing w:after="0" w:line="259"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matchs se déroulent sous un format en deux tie-breaks gagnants (au meilleur des trois manches, c’est-à-dire que le premier à gagner deux manches de tie-break remporte la rencontre)</w:t>
      </w:r>
    </w:p>
    <w:p w:rsidR="00000000" w:rsidDel="00000000" w:rsidP="00000000" w:rsidRDefault="00000000" w:rsidRPr="00000000" w14:paraId="0000006A">
      <w:pPr>
        <w:numPr>
          <w:ilvl w:val="2"/>
          <w:numId w:val="2"/>
        </w:numPr>
        <w:spacing w:after="0" w:line="259"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rappel, un tie-break est en sept points gagnants avec deux points d'écart mais point décisif si l’on arrive à 12/12.</w:t>
      </w:r>
    </w:p>
    <w:p w:rsidR="00000000" w:rsidDel="00000000" w:rsidP="00000000" w:rsidRDefault="00000000" w:rsidRPr="00000000" w14:paraId="0000006B">
      <w:pPr>
        <w:numPr>
          <w:ilvl w:val="2"/>
          <w:numId w:val="2"/>
        </w:numPr>
        <w:spacing w:after="0" w:line="259"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Seront qualifiés pour la phase suivante : </w:t>
      </w:r>
    </w:p>
    <w:p w:rsidR="00000000" w:rsidDel="00000000" w:rsidP="00000000" w:rsidRDefault="00000000" w:rsidRPr="00000000" w14:paraId="0000006C">
      <w:pPr>
        <w:numPr>
          <w:ilvl w:val="0"/>
          <w:numId w:val="3"/>
        </w:numPr>
        <w:spacing w:after="0" w:line="259" w:lineRule="auto"/>
        <w:ind w:left="288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Chez les hommes : les deux premiers de chaque poule ainsi que les 2 meilleurs troisièmes, qui vont directement en phase finale pour disputer les huitièmes de finale</w:t>
      </w:r>
    </w:p>
    <w:p w:rsidR="00000000" w:rsidDel="00000000" w:rsidP="00000000" w:rsidRDefault="00000000" w:rsidRPr="00000000" w14:paraId="0000006D">
      <w:pPr>
        <w:numPr>
          <w:ilvl w:val="0"/>
          <w:numId w:val="3"/>
        </w:numPr>
        <w:spacing w:after="0" w:line="259" w:lineRule="auto"/>
        <w:ind w:left="288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Chez les femmes : les trois premières de chaque poule vont directement en phase finale, les deuxièmes et troisièmes de chaque poule vont se disputer les quarts de finale, alors que les premières de poule sont directement qualifiées pour les demi-finales.</w:t>
      </w:r>
    </w:p>
    <w:p w:rsidR="00000000" w:rsidDel="00000000" w:rsidP="00000000" w:rsidRDefault="00000000" w:rsidRPr="00000000" w14:paraId="0000006E">
      <w:pPr>
        <w:numPr>
          <w:ilvl w:val="2"/>
          <w:numId w:val="2"/>
        </w:numPr>
        <w:spacing w:after="0" w:line="259"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les meilleurs troisièmes chez les hommes, les deux troisièmes des poules de 3 joueurs (à Centrale) s’affrontent pour que chacun des troisièmes de poule ait joué 3 matchs de poule. Le nombre de victoires, le set-average puis le point-average seront pris en compte. Les VP tournois se réservent le droit d’inclure des matchs de barrage si nécessaire ou de tenir compte d’événements extérieurs (comportement du joueur, difficulté de la poule…)</w:t>
      </w:r>
    </w:p>
    <w:p w:rsidR="00000000" w:rsidDel="00000000" w:rsidP="00000000" w:rsidRDefault="00000000" w:rsidRPr="00000000" w14:paraId="0000006F">
      <w:pPr>
        <w:numPr>
          <w:ilvl w:val="2"/>
          <w:numId w:val="2"/>
        </w:numPr>
        <w:spacing w:after="0" w:line="259"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retour sur Centrale s’effectue par navettes à partir de 16h00. Priorité à ceux qui jouent les phases finales.</w:t>
      </w:r>
      <w:r w:rsidDel="00000000" w:rsidR="00000000" w:rsidRPr="00000000">
        <w:rPr>
          <w:rtl w:val="0"/>
        </w:rPr>
      </w:r>
    </w:p>
    <w:p w:rsidR="00000000" w:rsidDel="00000000" w:rsidP="00000000" w:rsidRDefault="00000000" w:rsidRPr="00000000" w14:paraId="00000070">
      <w:pPr>
        <w:numPr>
          <w:ilvl w:val="2"/>
          <w:numId w:val="2"/>
        </w:numPr>
        <w:spacing w:after="0" w:line="259"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ceux éliminés en phase de poule, des terrains seront à votre disposition autant que l’avancement des matchs le permet afin que vous puissiez jouer.</w:t>
      </w:r>
    </w:p>
    <w:p w:rsidR="00000000" w:rsidDel="00000000" w:rsidP="00000000" w:rsidRDefault="00000000" w:rsidRPr="00000000" w14:paraId="00000071">
      <w:pPr>
        <w:spacing w:after="0" w:line="259"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2">
      <w:pPr>
        <w:numPr>
          <w:ilvl w:val="1"/>
          <w:numId w:val="2"/>
        </w:numPr>
        <w:spacing w:after="0" w:line="259"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Phase finale :</w:t>
      </w:r>
      <w:r w:rsidDel="00000000" w:rsidR="00000000" w:rsidRPr="00000000">
        <w:rPr>
          <w:rtl w:val="0"/>
        </w:rPr>
      </w:r>
    </w:p>
    <w:p w:rsidR="00000000" w:rsidDel="00000000" w:rsidP="00000000" w:rsidRDefault="00000000" w:rsidRPr="00000000" w14:paraId="00000073">
      <w:pPr>
        <w:numPr>
          <w:ilvl w:val="2"/>
          <w:numId w:val="2"/>
        </w:numPr>
        <w:spacing w:after="0" w:line="259"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Rebrassage complet et tableau final par tête de série.</w:t>
      </w:r>
    </w:p>
    <w:p w:rsidR="00000000" w:rsidDel="00000000" w:rsidP="00000000" w:rsidRDefault="00000000" w:rsidRPr="00000000" w14:paraId="00000074">
      <w:pPr>
        <w:numPr>
          <w:ilvl w:val="2"/>
          <w:numId w:val="2"/>
        </w:numPr>
        <w:spacing w:after="0" w:line="259"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huitièmes, quarts et les demies se jouent en deux sets de 4 jeux gagnants avec Star Score (système issu du padel ou les jeux se finissent en point décisif au bout de deux avantages), avec un tie-break à 3-3. Un super-tie-break remplace un hypothétique 3e set.</w:t>
      </w:r>
    </w:p>
    <w:p w:rsidR="00000000" w:rsidDel="00000000" w:rsidP="00000000" w:rsidRDefault="00000000" w:rsidRPr="00000000" w14:paraId="00000075">
      <w:pPr>
        <w:numPr>
          <w:ilvl w:val="2"/>
          <w:numId w:val="2"/>
        </w:numPr>
        <w:spacing w:after="0" w:line="259"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rappel, un super-tie-break est en dix points gagnants avec deux points d'écart et point décisif à 14/14.</w:t>
      </w:r>
    </w:p>
    <w:p w:rsidR="00000000" w:rsidDel="00000000" w:rsidP="00000000" w:rsidRDefault="00000000" w:rsidRPr="00000000" w14:paraId="00000076">
      <w:pPr>
        <w:numPr>
          <w:ilvl w:val="2"/>
          <w:numId w:val="2"/>
        </w:numPr>
        <w:spacing w:after="0" w:line="259"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finales (grande finale et petite finale)  se jouent le dimanche matin et se déroulent en deux sets gagnants avec avantage. Un super-tie-break remplace un hypothétique 3e set.</w:t>
        <w:br w:type="textWrapping"/>
      </w:r>
    </w:p>
    <w:p w:rsidR="00000000" w:rsidDel="00000000" w:rsidP="00000000" w:rsidRDefault="00000000" w:rsidRPr="00000000" w14:paraId="00000077">
      <w:pPr>
        <w:numPr>
          <w:ilvl w:val="1"/>
          <w:numId w:val="2"/>
        </w:numPr>
        <w:spacing w:after="0" w:line="259"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Horaires : </w:t>
        <w:br w:type="textWrapping"/>
      </w:r>
      <w:r w:rsidDel="00000000" w:rsidR="00000000" w:rsidRPr="00000000">
        <w:rPr>
          <w:rFonts w:ascii="Century Gothic" w:cs="Century Gothic" w:eastAsia="Century Gothic" w:hAnsi="Century Gothic"/>
          <w:rtl w:val="0"/>
        </w:rPr>
        <w:t xml:space="preserve">7h30-13h30 : Poules</w:t>
        <w:br w:type="textWrapping"/>
        <w:t xml:space="preserve">13h30-18h : Phase finale (dont finales à la Doua)</w:t>
        <w:br w:type="textWrapping"/>
      </w:r>
    </w:p>
    <w:p w:rsidR="00000000" w:rsidDel="00000000" w:rsidP="00000000" w:rsidRDefault="00000000" w:rsidRPr="00000000" w14:paraId="00000078">
      <w:pPr>
        <w:spacing w:after="0" w:line="259"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79">
      <w:pPr>
        <w:spacing w:after="0" w:lineRule="auto"/>
        <w:ind w:left="0" w:firstLine="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En cas d’absence de certains joueurs ou sur décision des VP tournois, le format peut être amené à changer.</w:t>
      </w:r>
    </w:p>
    <w:p w:rsidR="00000000" w:rsidDel="00000000" w:rsidP="00000000" w:rsidRDefault="00000000" w:rsidRPr="00000000" w14:paraId="0000007A">
      <w:pPr>
        <w:spacing w:after="0" w:line="24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7B">
      <w:pPr>
        <w:keepNext w:val="1"/>
        <w:keepLines w:val="1"/>
        <w:pBdr>
          <w:top w:color="474747" w:space="1" w:sz="8" w:val="single"/>
          <w:bottom w:color="474747" w:space="1" w:sz="8" w:val="single"/>
        </w:pBdr>
        <w:shd w:fill="f8f8f8" w:val="clear"/>
        <w:spacing w:after="0" w:before="40" w:line="259"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Arbitrage</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matchs seront auto-arbitrés par les 2 joueurs. En cas de litige, il sera possible de faire appel à un VP tournoi pour arbitrer une décision, mais ils ne sont pas juges-arbitres.</w:t>
      </w:r>
      <w:r w:rsidDel="00000000" w:rsidR="00000000" w:rsidRPr="00000000">
        <w:rPr>
          <w:rFonts w:ascii="Century Gothic" w:cs="Century Gothic" w:eastAsia="Century Gothic" w:hAnsi="Century Gothic"/>
          <w:rtl w:val="0"/>
        </w:rPr>
        <w:t xml:space="preserve"> En cas de conflit, un VP tournoi peut être désigné comme arbitre pour le reste de la rencontre.</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F">
      <w:pPr>
        <w:spacing w:after="0" w:line="24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80">
      <w:pPr>
        <w:keepNext w:val="1"/>
        <w:keepLines w:val="1"/>
        <w:pBdr>
          <w:top w:color="474747" w:space="1" w:sz="8" w:val="single"/>
          <w:bottom w:color="474747" w:space="1" w:sz="8" w:val="single"/>
        </w:pBdr>
        <w:shd w:fill="f8f8f8" w:val="clear"/>
        <w:spacing w:after="0" w:before="40" w:line="259"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Autres consignes</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Rule="auto"/>
        <w:jc w:val="both"/>
        <w:rPr>
          <w:rFonts w:ascii="Teko" w:cs="Teko" w:eastAsia="Teko" w:hAnsi="Teko"/>
          <w:b w:val="1"/>
          <w:bCs w:val="1"/>
          <w:sz w:val="36"/>
          <w:szCs w:val="36"/>
        </w:rPr>
      </w:pPr>
      <w:r w:rsidDel="00000000" w:rsidR="00000000" w:rsidRPr="00000000">
        <w:rPr>
          <w:rtl w:val="0"/>
        </w:rPr>
      </w:r>
    </w:p>
    <w:p w:rsidR="00000000" w:rsidDel="00000000" w:rsidP="00000000" w:rsidRDefault="00000000" w:rsidRPr="00000000" w14:paraId="00000082">
      <w:pPr>
        <w:numPr>
          <w:ilvl w:val="0"/>
          <w:numId w:val="5"/>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nombre de participants est important cette année, et le timing serré. Il vous est donc demandé d’être à l’heure et prêts à enchaîner les matchs dès qu’ils se terminent.</w:t>
      </w:r>
    </w:p>
    <w:p w:rsidR="00000000" w:rsidDel="00000000" w:rsidP="00000000" w:rsidRDefault="00000000" w:rsidRPr="00000000" w14:paraId="00000083">
      <w:pPr>
        <w:numPr>
          <w:ilvl w:val="0"/>
          <w:numId w:val="5"/>
        </w:numPr>
        <w:spacing w:after="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Il vous est demandé d’être attentif aux messages </w:t>
      </w:r>
    </w:p>
    <w:p w:rsidR="00000000" w:rsidDel="00000000" w:rsidP="00000000" w:rsidRDefault="00000000" w:rsidRPr="00000000" w14:paraId="00000084">
      <w:pPr>
        <w:numPr>
          <w:ilvl w:val="0"/>
          <w:numId w:val="5"/>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récupération des packs-foods et leur consommation s’effectuent durant le temps libre de chacun.</w:t>
      </w:r>
    </w:p>
    <w:p w:rsidR="00000000" w:rsidDel="00000000" w:rsidP="00000000" w:rsidRDefault="00000000" w:rsidRPr="00000000" w14:paraId="00000085">
      <w:pPr>
        <w:numPr>
          <w:ilvl w:val="0"/>
          <w:numId w:val="5"/>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La Doua, le temps de nettoyage du gymnase est compté dans le temps total, un nettoyage rapide est synonyme d’un temps de jeu plus long, nous vous demandons donc de bien vouloir respecter les installations sportives et leur environnement, et d’utiliser les poubelles mises à votre disposition.</w:t>
      </w:r>
    </w:p>
    <w:p w:rsidR="00000000" w:rsidDel="00000000" w:rsidP="00000000" w:rsidRDefault="00000000" w:rsidRPr="00000000" w14:paraId="00000086">
      <w:pPr>
        <w:numPr>
          <w:ilvl w:val="0"/>
          <w:numId w:val="6"/>
        </w:numPr>
        <w:tabs>
          <w:tab w:val="left" w:leader="none" w:pos="720"/>
        </w:tabs>
        <w:spacing w:after="0" w:line="288"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a"/>
          <w:rtl w:val="0"/>
        </w:rPr>
        <w:t xml:space="preserve">Les équipes doivent rapporter leurs propres raquettes pour assurer leur échauffement et jouer les matchs !</w:t>
      </w:r>
      <w:r w:rsidDel="00000000" w:rsidR="00000000" w:rsidRPr="00000000">
        <w:rPr>
          <w:rtl w:val="0"/>
        </w:rPr>
      </w:r>
    </w:p>
    <w:p w:rsidR="00000000" w:rsidDel="00000000" w:rsidP="00000000" w:rsidRDefault="00000000" w:rsidRPr="00000000" w14:paraId="00000087">
      <w:pPr>
        <w:numPr>
          <w:ilvl w:val="0"/>
          <w:numId w:val="5"/>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vous rappelons que l’</w:t>
      </w:r>
      <w:r w:rsidDel="00000000" w:rsidR="00000000" w:rsidRPr="00000000">
        <w:rPr>
          <w:rFonts w:ascii="Century Gothic" w:cs="Century Gothic" w:eastAsia="Century Gothic" w:hAnsi="Century Gothic"/>
          <w:b w:val="1"/>
          <w:bCs w:val="1"/>
          <w:rtl w:val="0"/>
        </w:rPr>
        <w:t xml:space="preserve">alcool est strictement interdit</w:t>
      </w:r>
      <w:r w:rsidDel="00000000" w:rsidR="00000000" w:rsidRPr="00000000">
        <w:rPr>
          <w:rFonts w:ascii="Century Gothic" w:cs="Century Gothic" w:eastAsia="Century Gothic" w:hAnsi="Century Gothic"/>
          <w:rtl w:val="0"/>
        </w:rPr>
        <w:t xml:space="preserve"> sur les sites sportifs</w:t>
        <w:br w:type="textWrapping"/>
        <w:br w:type="textWrapping"/>
      </w:r>
    </w:p>
    <w:p w:rsidR="00000000" w:rsidDel="00000000" w:rsidP="00000000" w:rsidRDefault="00000000" w:rsidRPr="00000000" w14:paraId="00000088">
      <w:pPr>
        <w:keepNext w:val="1"/>
        <w:keepLines w:val="1"/>
        <w:pBdr>
          <w:top w:color="474747" w:space="1" w:sz="12" w:val="single"/>
          <w:left w:space="0" w:sz="0" w:val="nil"/>
          <w:bottom w:color="474747" w:space="1" w:sz="12" w:val="single"/>
          <w:right w:space="0" w:sz="0" w:val="nil"/>
          <w:between w:space="0" w:sz="0" w:val="nil"/>
        </w:pBdr>
        <w:shd w:fill="efefef" w:val="clear"/>
        <w:tabs>
          <w:tab w:val="left" w:leader="none" w:pos="290"/>
          <w:tab w:val="left" w:leader="none" w:pos="340"/>
          <w:tab w:val="center" w:leader="none" w:pos="4536"/>
        </w:tabs>
        <w:spacing w:after="0" w:before="240" w:line="251" w:lineRule="auto"/>
        <w:jc w:val="center"/>
        <w:rPr>
          <w:rFonts w:ascii="Teko" w:cs="Teko" w:eastAsia="Teko" w:hAnsi="Teko"/>
          <w:b w:val="1"/>
          <w:bCs w:val="1"/>
          <w:sz w:val="48"/>
          <w:szCs w:val="48"/>
        </w:rPr>
      </w:pPr>
      <w:r w:rsidDel="00000000" w:rsidR="00000000" w:rsidRPr="00000000">
        <w:rPr>
          <w:rFonts w:ascii="Teko" w:cs="Teko" w:eastAsia="Teko" w:hAnsi="Teko"/>
          <w:b w:val="1"/>
          <w:bCs w:val="1"/>
          <w:sz w:val="48"/>
          <w:szCs w:val="48"/>
          <w:rtl w:val="0"/>
        </w:rPr>
        <w:t xml:space="preserve">Rencontres</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tournoi débute à 9h30 pour les participants de la Doua et de Centrale. </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poules et le lieu sont indiqués dans la partie “Poules”.</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horaires des matchs seront affichés le jour même.</w:t>
      </w:r>
    </w:p>
    <w:p w:rsidR="00000000" w:rsidDel="00000000" w:rsidP="00000000" w:rsidRDefault="00000000" w:rsidRPr="00000000" w14:paraId="0000008D">
      <w:pPr>
        <w:rPr/>
      </w:pPr>
      <w:r w:rsidDel="00000000" w:rsidR="00000000" w:rsidRPr="00000000">
        <w:rPr>
          <w:rtl w:val="0"/>
        </w:rPr>
        <w:br w:type="textWrapping"/>
      </w:r>
    </w:p>
    <w:p w:rsidR="00000000" w:rsidDel="00000000" w:rsidP="00000000" w:rsidRDefault="00000000" w:rsidRPr="00000000" w14:paraId="0000008E">
      <w:pPr>
        <w:keepNext w:val="1"/>
        <w:keepLines w:val="1"/>
        <w:pBdr>
          <w:top w:color="474747" w:space="1" w:sz="12" w:val="single"/>
          <w:bottom w:color="474747" w:space="1" w:sz="12" w:val="single"/>
        </w:pBdr>
        <w:shd w:fill="efefef" w:val="clear"/>
        <w:spacing w:after="0" w:before="240" w:line="251" w:lineRule="auto"/>
        <w:jc w:val="center"/>
        <w:rPr>
          <w:rFonts w:ascii="Teko" w:cs="Teko" w:eastAsia="Teko" w:hAnsi="Teko"/>
          <w:b w:val="1"/>
          <w:bCs w:val="1"/>
          <w:sz w:val="48"/>
          <w:szCs w:val="48"/>
        </w:rPr>
      </w:pPr>
      <w:r w:rsidDel="00000000" w:rsidR="00000000" w:rsidRPr="00000000">
        <w:rPr>
          <w:rFonts w:ascii="Teko" w:cs="Teko" w:eastAsia="Teko" w:hAnsi="Teko"/>
          <w:b w:val="1"/>
          <w:bCs w:val="1"/>
          <w:sz w:val="48"/>
          <w:szCs w:val="48"/>
          <w:rtl w:val="0"/>
        </w:rPr>
        <w:t xml:space="preserve">Poules</w:t>
      </w:r>
    </w:p>
    <w:p w:rsidR="00000000" w:rsidDel="00000000" w:rsidP="00000000" w:rsidRDefault="00000000" w:rsidRPr="00000000" w14:paraId="0000008F">
      <w:pPr>
        <w:rPr>
          <w:rFonts w:ascii="Century Gothic" w:cs="Century Gothic" w:eastAsia="Century Gothic" w:hAnsi="Century Gothic"/>
          <w:b w:val="1"/>
          <w:bCs w:val="1"/>
        </w:rPr>
      </w:pPr>
      <w:r w:rsidDel="00000000" w:rsidR="00000000" w:rsidRPr="00000000">
        <w:rPr>
          <w:rtl w:val="0"/>
        </w:rPr>
        <w:br w:type="textWrapping"/>
        <w:br w:type="textWrapping"/>
      </w:r>
      <w:r w:rsidDel="00000000" w:rsidR="00000000" w:rsidRPr="00000000">
        <w:rPr>
          <w:rFonts w:ascii="Century Gothic" w:cs="Century Gothic" w:eastAsia="Century Gothic" w:hAnsi="Century Gothic"/>
          <w:rtl w:val="0"/>
        </w:rPr>
        <w:t xml:space="preserve">Suite au sondage sur les classements des joueurs, seul le meilleur classement (indiqué à côté du nom des joueurs, avec un point d’interrogation si le joueur n’a pas répondu au sondage) a été pris en compte pour attribuer des têtes de série (noms présents en gras) pour chacune des poules, qui correspondent aux joueurs ayant les meilleurs classements les plus élevés. Le reste des poules a été généré par tirage au sort, en veillant à ce que les personnes d’une même école soient dans des poules différentes, dans la mesure du possible.</w:t>
        <w:br w:type="textWrapping"/>
        <w:t xml:space="preserve">Les poules ci-dessous sont provisoires et peuvent être amenées à changer sur des décision des VP Tournois (notamment en cas d’événements extérieurs comme des forfaits).</w:t>
      </w:r>
      <w:r w:rsidDel="00000000" w:rsidR="00000000" w:rsidRPr="00000000">
        <w:rPr>
          <w:rtl w:val="0"/>
        </w:rPr>
      </w:r>
    </w:p>
    <w:p w:rsidR="00000000" w:rsidDel="00000000" w:rsidP="00000000" w:rsidRDefault="00000000" w:rsidRPr="00000000" w14:paraId="00000090">
      <w:pPr>
        <w:rPr/>
      </w:pPr>
      <w:r w:rsidDel="00000000" w:rsidR="00000000" w:rsidRPr="00000000">
        <w:rPr>
          <w:rFonts w:ascii="Century Gothic" w:cs="Century Gothic" w:eastAsia="Century Gothic" w:hAnsi="Century Gothic"/>
          <w:b w:val="1"/>
          <w:bCs w:val="1"/>
          <w:rtl w:val="0"/>
        </w:rPr>
        <w:t xml:space="preserve">Poules Tennis F (Centrale)</w:t>
      </w:r>
      <w:r w:rsidDel="00000000" w:rsidR="00000000" w:rsidRPr="00000000">
        <w:rPr>
          <w:rtl w:val="0"/>
        </w:rPr>
        <w:br w:type="textWrapping"/>
        <w:br w:type="textWrapping"/>
      </w:r>
      <w:r w:rsidDel="00000000" w:rsidR="00000000" w:rsidRPr="00000000">
        <w:rPr/>
        <w:drawing>
          <wp:inline distB="114300" distT="114300" distL="114300" distR="114300">
            <wp:extent cx="5760410" cy="1028700"/>
            <wp:effectExtent b="0" l="0" r="0" t="0"/>
            <wp:docPr id="6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76041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Poules Tennis M (Centrale)</w:t>
        <w:br w:type="textWrapping"/>
      </w:r>
    </w:p>
    <w:p w:rsidR="00000000" w:rsidDel="00000000" w:rsidP="00000000" w:rsidRDefault="00000000" w:rsidRPr="00000000" w14:paraId="00000092">
      <w:pPr>
        <w:spacing w:after="0" w:lineRule="auto"/>
        <w:jc w:val="both"/>
        <w:rPr/>
      </w:pPr>
      <w:r w:rsidDel="00000000" w:rsidR="00000000" w:rsidRPr="00000000">
        <w:rPr/>
        <w:drawing>
          <wp:inline distB="114300" distT="114300" distL="114300" distR="114300">
            <wp:extent cx="5760410" cy="1244600"/>
            <wp:effectExtent b="0" l="0" r="0" t="0"/>
            <wp:docPr id="5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6041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0" w:lineRule="auto"/>
        <w:jc w:val="both"/>
        <w:rPr/>
      </w:pPr>
      <w:r w:rsidDel="00000000" w:rsidR="00000000" w:rsidRPr="00000000">
        <w:rPr>
          <w:rtl w:val="0"/>
        </w:rPr>
      </w:r>
    </w:p>
    <w:p w:rsidR="00000000" w:rsidDel="00000000" w:rsidP="00000000" w:rsidRDefault="00000000" w:rsidRPr="00000000" w14:paraId="00000094">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Poules Tennis M (La Doua)</w:t>
        <w:br w:type="textWrapping"/>
      </w:r>
    </w:p>
    <w:p w:rsidR="00000000" w:rsidDel="00000000" w:rsidP="00000000" w:rsidRDefault="00000000" w:rsidRPr="00000000" w14:paraId="00000095">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Pr>
        <w:drawing>
          <wp:inline distB="114300" distT="114300" distL="114300" distR="114300">
            <wp:extent cx="5760410" cy="1066800"/>
            <wp:effectExtent b="0" l="0" r="0" t="0"/>
            <wp:docPr id="65"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760410" cy="1066800"/>
                    </a:xfrm>
                    <a:prstGeom prst="rect"/>
                    <a:ln/>
                  </pic:spPr>
                </pic:pic>
              </a:graphicData>
            </a:graphic>
          </wp:inline>
        </w:drawing>
      </w:r>
      <w:r w:rsidDel="00000000" w:rsidR="00000000" w:rsidRPr="00000000">
        <w:rPr>
          <w:rFonts w:ascii="Century Gothic" w:cs="Century Gothic" w:eastAsia="Century Gothic" w:hAnsi="Century Gothic"/>
          <w:b w:val="1"/>
          <w:bCs w:val="1"/>
          <w:rtl w:val="0"/>
        </w:rPr>
        <w:br w:type="textWrapping"/>
      </w:r>
      <w:r w:rsidDel="00000000" w:rsidR="00000000" w:rsidRPr="00000000">
        <w:rPr>
          <w:rFonts w:ascii="Century Gothic" w:cs="Century Gothic" w:eastAsia="Century Gothic" w:hAnsi="Century Gothic"/>
          <w:b w:val="1"/>
          <w:bCs w:val="1"/>
        </w:rPr>
        <w:drawing>
          <wp:inline distB="114300" distT="114300" distL="114300" distR="114300">
            <wp:extent cx="5760410" cy="1371600"/>
            <wp:effectExtent b="0" l="0" r="0" t="0"/>
            <wp:docPr id="56"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76041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97">
      <w:pPr>
        <w:keepNext w:val="1"/>
        <w:keepLines w:val="1"/>
        <w:pBdr>
          <w:top w:color="474747" w:space="1" w:sz="12" w:val="single"/>
          <w:bottom w:color="474747" w:space="1" w:sz="12" w:val="single"/>
        </w:pBdr>
        <w:shd w:fill="efefef" w:val="clear"/>
        <w:spacing w:after="0" w:before="240" w:line="251" w:lineRule="auto"/>
        <w:jc w:val="center"/>
        <w:rPr>
          <w:rFonts w:ascii="Teko" w:cs="Teko" w:eastAsia="Teko" w:hAnsi="Teko"/>
          <w:b w:val="1"/>
          <w:bCs w:val="1"/>
          <w:sz w:val="48"/>
          <w:szCs w:val="48"/>
        </w:rPr>
      </w:pPr>
      <w:r w:rsidDel="00000000" w:rsidR="00000000" w:rsidRPr="00000000">
        <w:rPr>
          <w:rFonts w:ascii="Teko" w:cs="Teko" w:eastAsia="Teko" w:hAnsi="Teko"/>
          <w:b w:val="1"/>
          <w:bCs w:val="1"/>
          <w:sz w:val="48"/>
          <w:szCs w:val="48"/>
          <w:rtl w:val="0"/>
        </w:rPr>
        <w:t xml:space="preserve">Barrages et phase finale</w:t>
      </w:r>
    </w:p>
    <w:p w:rsidR="00000000" w:rsidDel="00000000" w:rsidP="00000000" w:rsidRDefault="00000000" w:rsidRPr="00000000" w14:paraId="00000098">
      <w:pP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99">
      <w:pPr>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Les barrages et phases finales ci-dessous sont provisoires et peuvent être amenées à changer sur des décision des VP Tournois (notamment en cas d’événements extérieurs comme des forfaits).</w:t>
      </w:r>
      <w:r w:rsidDel="00000000" w:rsidR="00000000" w:rsidRPr="00000000">
        <w:rPr>
          <w:rtl w:val="0"/>
        </w:rPr>
      </w:r>
    </w:p>
    <w:p w:rsidR="00000000" w:rsidDel="00000000" w:rsidP="00000000" w:rsidRDefault="00000000" w:rsidRPr="00000000" w14:paraId="0000009A">
      <w:pP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br w:type="textWrapping"/>
        <w:t xml:space="preserve">Tableau final Tennis M</w:t>
      </w:r>
    </w:p>
    <w:p w:rsidR="00000000" w:rsidDel="00000000" w:rsidP="00000000" w:rsidRDefault="00000000" w:rsidRPr="00000000" w14:paraId="0000009B">
      <w:pP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Pr>
        <w:drawing>
          <wp:inline distB="114300" distT="114300" distL="114300" distR="114300">
            <wp:extent cx="5760410" cy="3619500"/>
            <wp:effectExtent b="0" l="0" r="0" t="0"/>
            <wp:docPr id="6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76041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br w:type="textWrapping"/>
        <w:t xml:space="preserve">Tableau final Tennis F</w:t>
      </w:r>
    </w:p>
    <w:p w:rsidR="00000000" w:rsidDel="00000000" w:rsidP="00000000" w:rsidRDefault="00000000" w:rsidRPr="00000000" w14:paraId="0000009D">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Pr>
        <w:drawing>
          <wp:inline distB="114300" distT="114300" distL="114300" distR="114300">
            <wp:extent cx="5760410" cy="2095500"/>
            <wp:effectExtent b="0" l="0" r="0" t="0"/>
            <wp:docPr id="5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760410" cy="2095500"/>
                    </a:xfrm>
                    <a:prstGeom prst="rect"/>
                    <a:ln/>
                  </pic:spPr>
                </pic:pic>
              </a:graphicData>
            </a:graphic>
          </wp:inline>
        </w:drawing>
      </w:r>
      <w:r w:rsidDel="00000000" w:rsidR="00000000" w:rsidRPr="00000000">
        <w:rPr>
          <w:rFonts w:ascii="Century Gothic" w:cs="Century Gothic" w:eastAsia="Century Gothic" w:hAnsi="Century Gothic"/>
          <w:b w:val="1"/>
          <w:bCs w:val="1"/>
          <w:rtl w:val="0"/>
        </w:rPr>
        <w:br w:type="textWrapping"/>
        <w:br w:type="textWrapping"/>
      </w:r>
      <w:r w:rsidDel="00000000" w:rsidR="00000000" w:rsidRPr="00000000">
        <w:rPr>
          <w:rtl w:val="0"/>
        </w:rPr>
      </w:r>
    </w:p>
    <w:p w:rsidR="00000000" w:rsidDel="00000000" w:rsidP="00000000" w:rsidRDefault="00000000" w:rsidRPr="00000000" w14:paraId="0000009E">
      <w:pPr>
        <w:keepNext w:val="1"/>
        <w:keepLines w:val="1"/>
        <w:pBdr>
          <w:top w:color="474747" w:space="1" w:sz="8" w:val="single"/>
          <w:bottom w:color="474747" w:space="1" w:sz="8" w:val="single"/>
        </w:pBdr>
        <w:shd w:fill="f8f8f8" w:val="clear"/>
        <w:spacing w:after="0" w:before="40" w:line="259"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Podiums</w:t>
      </w:r>
    </w:p>
    <w:p w:rsidR="00000000" w:rsidDel="00000000" w:rsidP="00000000" w:rsidRDefault="00000000" w:rsidRPr="00000000" w14:paraId="0000009F">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0">
      <w:pPr>
        <w:spacing w:after="0" w:line="276" w:lineRule="auto"/>
        <w:ind w:left="0" w:firstLine="0"/>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La remise des trophées se fera sur place après la finale, les participants s’engagent à venir récupérer leur récompense et participer au protocole (remise des trophées et photos) avant de quitter le lieu de compétition ou même de retourner dans un vestiaire. L’objectif est que ça ne devienne pas une contrainte trop grande, il faut donc que chacun soit bien présent et attentif aux consignes données par les bénévoles en charge du podium pour le confort de tous.</w:t>
        <w:br w:type="textWrapping"/>
      </w:r>
      <w:r w:rsidDel="00000000" w:rsidR="00000000" w:rsidRPr="00000000">
        <w:rPr>
          <w:rtl w:val="0"/>
        </w:rPr>
      </w:r>
    </w:p>
    <w:p w:rsidR="00000000" w:rsidDel="00000000" w:rsidP="00000000" w:rsidRDefault="00000000" w:rsidRPr="00000000" w14:paraId="000000A1">
      <w:pPr>
        <w:keepNext w:val="1"/>
        <w:keepLines w:val="1"/>
        <w:pBdr>
          <w:top w:color="474747" w:space="1" w:sz="12" w:val="single"/>
          <w:left w:space="0" w:sz="0" w:val="nil"/>
          <w:bottom w:color="474747" w:space="1" w:sz="12" w:val="single"/>
          <w:right w:space="0" w:sz="0" w:val="nil"/>
          <w:between w:space="0" w:sz="0" w:val="nil"/>
        </w:pBdr>
        <w:shd w:fill="efefef" w:val="clear"/>
        <w:spacing w:after="0" w:before="240" w:line="251" w:lineRule="auto"/>
        <w:jc w:val="center"/>
        <w:rPr>
          <w:rFonts w:ascii="Teko" w:cs="Teko" w:eastAsia="Teko" w:hAnsi="Teko"/>
          <w:b w:val="1"/>
          <w:bCs w:val="1"/>
          <w:color w:val="000000"/>
          <w:sz w:val="48"/>
          <w:szCs w:val="48"/>
        </w:rPr>
      </w:pPr>
      <w:r w:rsidDel="00000000" w:rsidR="00000000" w:rsidRPr="00000000">
        <w:rPr>
          <w:rFonts w:ascii="Teko" w:cs="Teko" w:eastAsia="Teko" w:hAnsi="Teko"/>
          <w:b w:val="1"/>
          <w:bCs w:val="1"/>
          <w:color w:val="000000"/>
          <w:sz w:val="48"/>
          <w:szCs w:val="48"/>
          <w:rtl w:val="0"/>
        </w:rPr>
        <w:t xml:space="preserve">Informations</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Rule="auto"/>
        <w:ind w:left="720" w:firstLine="0"/>
        <w:jc w:val="both"/>
        <w:rPr>
          <w:color w:val="000000"/>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b w:val="1"/>
          <w:bCs w:val="1"/>
          <w:color w:val="000000"/>
        </w:rPr>
      </w:pPr>
      <w:r w:rsidDel="00000000" w:rsidR="00000000" w:rsidRPr="00000000">
        <w:rPr>
          <w:rFonts w:ascii="Century Gothic" w:cs="Century Gothic" w:eastAsia="Century Gothic" w:hAnsi="Century Gothic"/>
          <w:b w:val="1"/>
          <w:bCs w:val="1"/>
          <w:color w:val="000000"/>
          <w:rtl w:val="0"/>
        </w:rPr>
        <w:t xml:space="preserve">Pour toute</w:t>
      </w:r>
      <w:r w:rsidDel="00000000" w:rsidR="00000000" w:rsidRPr="00000000">
        <w:rPr>
          <w:rFonts w:ascii="Century Gothic" w:cs="Century Gothic" w:eastAsia="Century Gothic" w:hAnsi="Century Gothic"/>
          <w:b w:val="1"/>
          <w:bCs w:val="1"/>
          <w:rtl w:val="0"/>
        </w:rPr>
        <w:t xml:space="preserve"> </w:t>
      </w:r>
      <w:r w:rsidDel="00000000" w:rsidR="00000000" w:rsidRPr="00000000">
        <w:rPr>
          <w:rFonts w:ascii="Century Gothic" w:cs="Century Gothic" w:eastAsia="Century Gothic" w:hAnsi="Century Gothic"/>
          <w:b w:val="1"/>
          <w:bCs w:val="1"/>
          <w:color w:val="000000"/>
          <w:rtl w:val="0"/>
        </w:rPr>
        <w:t xml:space="preserve">question relative au déroulement des journées de sport, merci de t'adresser en priorité à un VP Tournoi présent sur ton site sportif. Il sera reconnaissable par son T-shirt orange « Bénévole ». </w:t>
        <w:br w:type="textWrapping"/>
      </w:r>
    </w:p>
    <w:p w:rsidR="00000000" w:rsidDel="00000000" w:rsidP="00000000" w:rsidRDefault="00000000" w:rsidRPr="00000000" w14:paraId="000000A4">
      <w:pPr>
        <w:keepNext w:val="1"/>
        <w:keepLines w:val="1"/>
        <w:pBdr>
          <w:top w:color="474747" w:space="1" w:sz="8" w:val="single"/>
          <w:left w:space="0" w:sz="0" w:val="nil"/>
          <w:bottom w:color="474747" w:space="1" w:sz="8" w:val="single"/>
          <w:right w:space="0" w:sz="0" w:val="nil"/>
          <w:between w:space="0" w:sz="0" w:val="nil"/>
        </w:pBdr>
        <w:shd w:fill="f8f8f8" w:val="clear"/>
        <w:spacing w:after="0" w:before="40" w:line="259" w:lineRule="auto"/>
        <w:jc w:val="center"/>
        <w:rPr>
          <w:rFonts w:ascii="Teko" w:cs="Teko" w:eastAsia="Teko" w:hAnsi="Teko"/>
          <w:color w:val="000000"/>
          <w:sz w:val="36"/>
          <w:szCs w:val="36"/>
        </w:rPr>
      </w:pPr>
      <w:r w:rsidDel="00000000" w:rsidR="00000000" w:rsidRPr="00000000">
        <w:rPr>
          <w:rFonts w:ascii="Teko" w:cs="Teko" w:eastAsia="Teko" w:hAnsi="Teko"/>
          <w:color w:val="000000"/>
          <w:sz w:val="36"/>
          <w:szCs w:val="36"/>
          <w:rtl w:val="0"/>
        </w:rPr>
        <w:t xml:space="preserve">Douches</w:t>
      </w:r>
    </w:p>
    <w:p w:rsidR="00000000" w:rsidDel="00000000" w:rsidP="00000000" w:rsidRDefault="00000000" w:rsidRPr="00000000" w14:paraId="000000A5">
      <w:pPr>
        <w:spacing w:after="0"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A6">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Des douches sont à votre disposition dans le gymnase. </w:t>
      </w:r>
      <w:r w:rsidDel="00000000" w:rsidR="00000000" w:rsidRPr="00000000">
        <w:rPr>
          <w:rFonts w:ascii="Century Gothic" w:cs="Century Gothic" w:eastAsia="Century Gothic" w:hAnsi="Century Gothic"/>
          <w:b w:val="1"/>
          <w:bCs w:val="1"/>
          <w:rtl w:val="0"/>
        </w:rPr>
        <w:t xml:space="preserve">ATTENTION : Pour les sportifs ne jouant pas sur le campus, il faut impérativement que vous preniez votre douche sur votre lieu de sport, avant de prendre la navette. Une fois revenu sur le campus de Centrale, vous n'aurez plus la possibilité de vous doucher.</w:t>
      </w:r>
    </w:p>
    <w:p w:rsidR="00000000" w:rsidDel="00000000" w:rsidP="00000000" w:rsidRDefault="00000000" w:rsidRPr="00000000" w14:paraId="000000A7">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les filles logées en résidence, vous avez aussi une douche à disposition dans votre chambre.</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keepNext w:val="1"/>
        <w:keepLines w:val="1"/>
        <w:pBdr>
          <w:top w:color="474747" w:space="1" w:sz="8" w:val="single"/>
          <w:left w:space="0" w:sz="0" w:val="nil"/>
          <w:bottom w:color="474747" w:space="1" w:sz="8" w:val="single"/>
          <w:right w:space="0" w:sz="0" w:val="nil"/>
          <w:between w:space="0" w:sz="0" w:val="nil"/>
        </w:pBdr>
        <w:shd w:fill="f8f8f8" w:val="clear"/>
        <w:spacing w:after="0" w:before="40" w:line="259" w:lineRule="auto"/>
        <w:jc w:val="center"/>
        <w:rPr>
          <w:rFonts w:ascii="Teko" w:cs="Teko" w:eastAsia="Teko" w:hAnsi="Teko"/>
          <w:b w:val="1"/>
          <w:bCs w:val="1"/>
          <w:color w:val="000000"/>
          <w:sz w:val="36"/>
          <w:szCs w:val="36"/>
        </w:rPr>
      </w:pPr>
      <w:r w:rsidDel="00000000" w:rsidR="00000000" w:rsidRPr="00000000">
        <w:rPr>
          <w:rFonts w:ascii="Teko" w:cs="Teko" w:eastAsia="Teko" w:hAnsi="Teko"/>
          <w:b w:val="1"/>
          <w:bCs w:val="1"/>
          <w:color w:val="000000"/>
          <w:sz w:val="36"/>
          <w:szCs w:val="36"/>
          <w:rtl w:val="0"/>
        </w:rPr>
        <w:t xml:space="preserve">Navettes</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départ depuis le campus en navette pour rejoindre les infrastructures où se déroulera la compétition est réservé aux </w:t>
      </w:r>
      <w:r w:rsidDel="00000000" w:rsidR="00000000" w:rsidRPr="00000000">
        <w:rPr>
          <w:rFonts w:ascii="Century Gothic" w:cs="Century Gothic" w:eastAsia="Century Gothic" w:hAnsi="Century Gothic"/>
          <w:b w:val="1"/>
          <w:bCs w:val="1"/>
          <w:rtl w:val="0"/>
        </w:rPr>
        <w:t xml:space="preserve">écoles non Lyonnaises et aux inscrits dans des poules à la DOUA</w:t>
      </w:r>
      <w:r w:rsidDel="00000000" w:rsidR="00000000" w:rsidRPr="00000000">
        <w:rPr>
          <w:rFonts w:ascii="Century Gothic" w:cs="Century Gothic" w:eastAsia="Century Gothic" w:hAnsi="Century Gothic"/>
          <w:rtl w:val="0"/>
        </w:rPr>
        <w:t xml:space="preserve">. Il se fera avec les bus et aux horaires suivantes: </w:t>
      </w:r>
    </w:p>
    <w:p w:rsidR="00000000" w:rsidDel="00000000" w:rsidP="00000000" w:rsidRDefault="00000000" w:rsidRPr="00000000" w14:paraId="000000AC">
      <w:pPr>
        <w:numPr>
          <w:ilvl w:val="0"/>
          <w:numId w:val="1"/>
        </w:numPr>
        <w:ind w:left="72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Bus : 8h15 au 56 Av. Guy de Collongue</w:t>
      </w:r>
      <w:r w:rsidDel="00000000" w:rsidR="00000000" w:rsidRPr="00000000">
        <w:rPr>
          <w:rtl w:val="0"/>
        </w:rPr>
      </w:r>
    </w:p>
    <w:p w:rsidR="00000000" w:rsidDel="00000000" w:rsidP="00000000" w:rsidRDefault="00000000" w:rsidRPr="00000000" w14:paraId="000000AD">
      <w:pPr>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Lorsque tu as fini tes rencontres, il te faut prendre la prochaine navette afin de rentrer sur le campus. </w:t>
      </w:r>
      <w:r w:rsidDel="00000000" w:rsidR="00000000" w:rsidRPr="00000000">
        <w:rPr>
          <w:rFonts w:ascii="Century Gothic" w:cs="Century Gothic" w:eastAsia="Century Gothic" w:hAnsi="Century Gothic"/>
          <w:b w:val="1"/>
          <w:bCs w:val="1"/>
          <w:rtl w:val="0"/>
        </w:rPr>
        <w:t xml:space="preserve">Priorité aux joueurs qualifiés pour la phase finale !</w:t>
      </w:r>
    </w:p>
    <w:p w:rsidR="00000000" w:rsidDel="00000000" w:rsidP="00000000" w:rsidRDefault="00000000" w:rsidRPr="00000000" w14:paraId="000000AE">
      <w:pPr>
        <w:rPr>
          <w:rFonts w:ascii="Century Gothic" w:cs="Century Gothic" w:eastAsia="Century Gothic" w:hAnsi="Century Gothic"/>
        </w:rPr>
      </w:pPr>
      <w:r w:rsidDel="00000000" w:rsidR="00000000" w:rsidRPr="00000000">
        <w:rPr>
          <w:rFonts w:ascii="Century Gothic" w:cs="Century Gothic" w:eastAsia="Century Gothic" w:hAnsi="Century Gothic"/>
          <w:color w:val="00000a"/>
          <w:rtl w:val="0"/>
        </w:rPr>
        <w:t xml:space="preserve">Nous demandons aux écoles Lyonnaises de s’organiser afin d’arriver aux horaires indiqués dans la partie “Rencontres”. Ils doivent également s’organiser pour revenir sur le campus depuis les infrastructures.</w:t>
      </w:r>
      <w:r w:rsidDel="00000000" w:rsidR="00000000" w:rsidRPr="00000000">
        <w:rPr>
          <w:rtl w:val="0"/>
        </w:rPr>
      </w:r>
    </w:p>
    <w:p w:rsidR="00000000" w:rsidDel="00000000" w:rsidP="00000000" w:rsidRDefault="00000000" w:rsidRPr="00000000" w14:paraId="000000AF">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0">
      <w:pPr>
        <w:keepNext w:val="1"/>
        <w:keepLines w:val="1"/>
        <w:pBdr>
          <w:top w:color="474747" w:space="1" w:sz="8" w:val="single"/>
          <w:left w:space="0" w:sz="0" w:val="nil"/>
          <w:bottom w:color="474747" w:space="1" w:sz="8" w:val="single"/>
          <w:right w:space="0" w:sz="0" w:val="nil"/>
          <w:between w:space="0" w:sz="0" w:val="nil"/>
        </w:pBdr>
        <w:shd w:fill="f8f8f8" w:val="clear"/>
        <w:spacing w:after="0" w:before="40" w:line="259" w:lineRule="auto"/>
        <w:jc w:val="center"/>
        <w:rPr>
          <w:rFonts w:ascii="Teko" w:cs="Teko" w:eastAsia="Teko" w:hAnsi="Teko"/>
          <w:b w:val="1"/>
          <w:bCs w:val="1"/>
          <w:color w:val="000000"/>
          <w:sz w:val="36"/>
          <w:szCs w:val="36"/>
        </w:rPr>
      </w:pPr>
      <w:r w:rsidDel="00000000" w:rsidR="00000000" w:rsidRPr="00000000">
        <w:rPr>
          <w:rFonts w:ascii="Teko" w:cs="Teko" w:eastAsia="Teko" w:hAnsi="Teko"/>
          <w:b w:val="1"/>
          <w:bCs w:val="1"/>
          <w:color w:val="000000"/>
          <w:sz w:val="36"/>
          <w:szCs w:val="36"/>
          <w:rtl w:val="0"/>
        </w:rPr>
        <w:t xml:space="preserve">Repas</w:t>
      </w:r>
    </w:p>
    <w:p w:rsidR="00000000" w:rsidDel="00000000" w:rsidP="00000000" w:rsidRDefault="00000000" w:rsidRPr="00000000" w14:paraId="000000B1">
      <w:pPr>
        <w:rPr>
          <w:color w:val="ff0000"/>
        </w:rPr>
      </w:pPr>
      <w:r w:rsidDel="00000000" w:rsidR="00000000" w:rsidRPr="00000000">
        <w:rPr>
          <w:rtl w:val="0"/>
        </w:rPr>
      </w:r>
    </w:p>
    <w:p w:rsidR="00000000" w:rsidDel="00000000" w:rsidP="00000000" w:rsidRDefault="00000000" w:rsidRPr="00000000" w14:paraId="000000B2">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u w:val="single"/>
          <w:rtl w:val="0"/>
        </w:rPr>
        <w:t xml:space="preserve">Le samedi midi</w:t>
      </w:r>
      <w:r w:rsidDel="00000000" w:rsidR="00000000" w:rsidRPr="00000000">
        <w:rPr>
          <w:rFonts w:ascii="Century Gothic" w:cs="Century Gothic" w:eastAsia="Century Gothic" w:hAnsi="Century Gothic"/>
          <w:rtl w:val="0"/>
        </w:rPr>
        <w:t xml:space="preserve">, un pack-food te sera distribué. Tu devras aller le chercher auprès des VP Tournois présents sur ton site. </w:t>
      </w:r>
      <w:r w:rsidDel="00000000" w:rsidR="00000000" w:rsidRPr="00000000">
        <w:rPr>
          <w:rFonts w:ascii="Century Gothic" w:cs="Century Gothic" w:eastAsia="Century Gothic" w:hAnsi="Century Gothic"/>
          <w:b w:val="1"/>
          <w:bCs w:val="1"/>
          <w:rtl w:val="0"/>
        </w:rPr>
        <w:t xml:space="preserve">Merci de bien trier les déchets sur ton site une fois ton repas terminé.</w:t>
      </w:r>
    </w:p>
    <w:p w:rsidR="00000000" w:rsidDel="00000000" w:rsidP="00000000" w:rsidRDefault="00000000" w:rsidRPr="00000000" w14:paraId="000000B3">
      <w:pP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B4">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faisons de notre mieux pour vous les livrer au plus tôt, merci de rester patient et courtois avec les VP Tournois.</w:t>
      </w:r>
    </w:p>
    <w:p w:rsidR="00000000" w:rsidDel="00000000" w:rsidP="00000000" w:rsidRDefault="00000000" w:rsidRPr="00000000" w14:paraId="000000B5">
      <w:pP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B6">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Le soir</w:t>
      </w:r>
      <w:r w:rsidDel="00000000" w:rsidR="00000000" w:rsidRPr="00000000">
        <w:rPr>
          <w:rFonts w:ascii="Century Gothic" w:cs="Century Gothic" w:eastAsia="Century Gothic" w:hAnsi="Century Gothic"/>
          <w:rtl w:val="0"/>
        </w:rPr>
        <w:t xml:space="preserve">, tu pourras accéder au Restaurant Universitaire de Centrale si tu es en </w:t>
      </w:r>
      <w:r w:rsidDel="00000000" w:rsidR="00000000" w:rsidRPr="00000000">
        <w:rPr>
          <w:rFonts w:ascii="Century Gothic" w:cs="Century Gothic" w:eastAsia="Century Gothic" w:hAnsi="Century Gothic"/>
          <w:b w:val="1"/>
          <w:bCs w:val="1"/>
          <w:rtl w:val="0"/>
        </w:rPr>
        <w:t xml:space="preserve">Full Package</w:t>
      </w:r>
      <w:r w:rsidDel="00000000" w:rsidR="00000000" w:rsidRPr="00000000">
        <w:rPr>
          <w:rFonts w:ascii="Century Gothic" w:cs="Century Gothic" w:eastAsia="Century Gothic" w:hAnsi="Century Gothic"/>
          <w:rtl w:val="0"/>
        </w:rPr>
        <w:t xml:space="preserve">. Il sera ouvert aux horaires suivants le samedi : 18h30 - 23h00</w:t>
      </w:r>
    </w:p>
    <w:p w:rsidR="00000000" w:rsidDel="00000000" w:rsidP="00000000" w:rsidRDefault="00000000" w:rsidRPr="00000000" w14:paraId="000000B7">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Pour éviter une attente trop importante, essayez d'arriver au RU le plus tôt possible ! </w:t>
      </w:r>
    </w:p>
    <w:p w:rsidR="00000000" w:rsidDel="00000000" w:rsidP="00000000" w:rsidRDefault="00000000" w:rsidRPr="00000000" w14:paraId="000000B8">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9">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Pour les Full package toujours, </w:t>
      </w:r>
      <w:r w:rsidDel="00000000" w:rsidR="00000000" w:rsidRPr="00000000">
        <w:rPr>
          <w:rFonts w:ascii="Century Gothic" w:cs="Century Gothic" w:eastAsia="Century Gothic" w:hAnsi="Century Gothic"/>
          <w:u w:val="single"/>
          <w:rtl w:val="0"/>
        </w:rPr>
        <w:t xml:space="preserve">ton petit déjeuner du samedi matin</w:t>
      </w:r>
      <w:r w:rsidDel="00000000" w:rsidR="00000000" w:rsidRPr="00000000">
        <w:rPr>
          <w:rFonts w:ascii="Century Gothic" w:cs="Century Gothic" w:eastAsia="Century Gothic" w:hAnsi="Century Gothic"/>
          <w:rtl w:val="0"/>
        </w:rPr>
        <w:t xml:space="preserve"> te sera donné à la </w:t>
      </w:r>
      <w:r w:rsidDel="00000000" w:rsidR="00000000" w:rsidRPr="00000000">
        <w:rPr>
          <w:rFonts w:ascii="Century Gothic" w:cs="Century Gothic" w:eastAsia="Century Gothic" w:hAnsi="Century Gothic"/>
          <w:u w:val="single"/>
          <w:rtl w:val="0"/>
        </w:rPr>
        <w:t xml:space="preserve">chaîne d’arrivée le vendredi soir</w:t>
      </w:r>
      <w:r w:rsidDel="00000000" w:rsidR="00000000" w:rsidRPr="00000000">
        <w:rPr>
          <w:rFonts w:ascii="Century Gothic" w:cs="Century Gothic" w:eastAsia="Century Gothic" w:hAnsi="Century Gothic"/>
          <w:rtl w:val="0"/>
        </w:rPr>
        <w:t xml:space="preserve">.(</w:t>
      </w:r>
      <w:r w:rsidDel="00000000" w:rsidR="00000000" w:rsidRPr="00000000">
        <w:rPr>
          <w:rFonts w:ascii="Century Gothic" w:cs="Century Gothic" w:eastAsia="Century Gothic" w:hAnsi="Century Gothic"/>
          <w:b w:val="1"/>
          <w:bCs w:val="1"/>
          <w:rtl w:val="0"/>
        </w:rPr>
        <w:t xml:space="preserve">interdiction de manger dans les navettes du samedi matin !</w:t>
      </w:r>
      <w:r w:rsidDel="00000000" w:rsidR="00000000" w:rsidRPr="00000000">
        <w:rPr>
          <w:rFonts w:ascii="Century Gothic" w:cs="Century Gothic" w:eastAsia="Century Gothic" w:hAnsi="Century Gothic"/>
          <w:rtl w:val="0"/>
        </w:rPr>
        <w:t xml:space="preserve">). Le Dimanche, le repas sera un brunch distribué au chapiteau entre 10h et 14h.</w:t>
      </w:r>
      <w:r w:rsidDel="00000000" w:rsidR="00000000" w:rsidRPr="00000000">
        <w:rPr>
          <w:rFonts w:ascii="Century Gothic" w:cs="Century Gothic" w:eastAsia="Century Gothic" w:hAnsi="Century Gothic"/>
          <w:b w:val="1"/>
          <w:bCs w:val="1"/>
          <w:rtl w:val="0"/>
        </w:rPr>
        <w:t xml:space="preserve"> </w:t>
      </w:r>
    </w:p>
    <w:p w:rsidR="00000000" w:rsidDel="00000000" w:rsidP="00000000" w:rsidRDefault="00000000" w:rsidRPr="00000000" w14:paraId="000000BA">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B">
      <w:pPr>
        <w:keepNext w:val="1"/>
        <w:keepLines w:val="1"/>
        <w:pBdr>
          <w:top w:color="474747" w:space="1" w:sz="8" w:val="single"/>
          <w:left w:space="0" w:sz="0" w:val="nil"/>
          <w:bottom w:color="474747" w:space="1" w:sz="8" w:val="single"/>
          <w:right w:space="0" w:sz="0" w:val="nil"/>
          <w:between w:space="0" w:sz="0" w:val="nil"/>
        </w:pBdr>
        <w:shd w:fill="f8f8f8" w:val="clear"/>
        <w:spacing w:after="0" w:before="40" w:line="259" w:lineRule="auto"/>
        <w:jc w:val="center"/>
        <w:rPr>
          <w:rFonts w:ascii="Teko" w:cs="Teko" w:eastAsia="Teko" w:hAnsi="Teko"/>
          <w:b w:val="1"/>
          <w:bCs w:val="1"/>
          <w:color w:val="000000"/>
          <w:sz w:val="36"/>
          <w:szCs w:val="36"/>
        </w:rPr>
      </w:pPr>
      <w:r w:rsidDel="00000000" w:rsidR="00000000" w:rsidRPr="00000000">
        <w:rPr>
          <w:rFonts w:ascii="Teko" w:cs="Teko" w:eastAsia="Teko" w:hAnsi="Teko"/>
          <w:b w:val="1"/>
          <w:bCs w:val="1"/>
          <w:color w:val="000000"/>
          <w:sz w:val="36"/>
          <w:szCs w:val="36"/>
          <w:rtl w:val="0"/>
        </w:rPr>
        <w:t xml:space="preserve">Tri des packs food</w:t>
      </w:r>
    </w:p>
    <w:p w:rsidR="00000000" w:rsidDel="00000000" w:rsidP="00000000" w:rsidRDefault="00000000" w:rsidRPr="00000000" w14:paraId="000000BC">
      <w:pPr>
        <w:spacing w:after="0" w:lineRule="auto"/>
        <w:rPr/>
      </w:pPr>
      <w:r w:rsidDel="00000000" w:rsidR="00000000" w:rsidRPr="00000000">
        <w:rPr>
          <w:rtl w:val="0"/>
        </w:rPr>
      </w:r>
    </w:p>
    <w:p w:rsidR="00000000" w:rsidDel="00000000" w:rsidP="00000000" w:rsidRDefault="00000000" w:rsidRPr="00000000" w14:paraId="000000BD">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Challenge se veut être un événement éco-responsable et veille à son impact sur l’environnement, pour cela nous te demandons de veiller au </w:t>
      </w:r>
      <w:r w:rsidDel="00000000" w:rsidR="00000000" w:rsidRPr="00000000">
        <w:rPr>
          <w:rFonts w:ascii="Century Gothic" w:cs="Century Gothic" w:eastAsia="Century Gothic" w:hAnsi="Century Gothic"/>
          <w:b w:val="1"/>
          <w:bCs w:val="1"/>
          <w:rtl w:val="0"/>
        </w:rPr>
        <w:t xml:space="preserve">tri de ton pack food</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BE">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 sacs poubelles pour les ordures ménagères et pour le recyclage seront mis à disposition sur ton lieu sportif.</w:t>
      </w:r>
    </w:p>
    <w:p w:rsidR="00000000" w:rsidDel="00000000" w:rsidP="00000000" w:rsidRDefault="00000000" w:rsidRPr="00000000" w14:paraId="000000BF">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0">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faire simple, voici </w:t>
      </w:r>
      <w:r w:rsidDel="00000000" w:rsidR="00000000" w:rsidRPr="00000000">
        <w:rPr>
          <w:rFonts w:ascii="Century Gothic" w:cs="Century Gothic" w:eastAsia="Century Gothic" w:hAnsi="Century Gothic"/>
          <w:b w:val="1"/>
          <w:bCs w:val="1"/>
          <w:rtl w:val="0"/>
        </w:rPr>
        <w:t xml:space="preserve">les instructions</w:t>
      </w:r>
      <w:r w:rsidDel="00000000" w:rsidR="00000000" w:rsidRPr="00000000">
        <w:rPr>
          <w:rFonts w:ascii="Century Gothic" w:cs="Century Gothic" w:eastAsia="Century Gothic" w:hAnsi="Century Gothic"/>
          <w:rtl w:val="0"/>
        </w:rPr>
        <w:t xml:space="preserve"> concernant le tri spécifique des aliments présents dans les packs food : </w:t>
      </w:r>
    </w:p>
    <w:p w:rsidR="00000000" w:rsidDel="00000000" w:rsidP="00000000" w:rsidRDefault="00000000" w:rsidRPr="00000000" w14:paraId="000000C1">
      <w:pPr>
        <w:spacing w:after="0" w:lineRule="auto"/>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 </w:t>
      </w:r>
    </w:p>
    <w:p w:rsidR="00000000" w:rsidDel="00000000" w:rsidP="00000000" w:rsidRDefault="00000000" w:rsidRPr="00000000" w14:paraId="000000C2">
      <w:pPr>
        <w:spacing w:after="0" w:lineRule="auto"/>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Pr>
        <w:drawing>
          <wp:inline distB="114300" distT="114300" distL="114300" distR="114300">
            <wp:extent cx="5734050" cy="3213100"/>
            <wp:effectExtent b="0" l="0" r="0" t="0"/>
            <wp:docPr id="61"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73405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after="0"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C4">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Pense également à prendre ta </w:t>
      </w:r>
      <w:r w:rsidDel="00000000" w:rsidR="00000000" w:rsidRPr="00000000">
        <w:rPr>
          <w:rFonts w:ascii="Century Gothic" w:cs="Century Gothic" w:eastAsia="Century Gothic" w:hAnsi="Century Gothic"/>
          <w:b w:val="1"/>
          <w:bCs w:val="1"/>
          <w:rtl w:val="0"/>
        </w:rPr>
        <w:t xml:space="preserve">gourde</w:t>
      </w:r>
      <w:r w:rsidDel="00000000" w:rsidR="00000000" w:rsidRPr="00000000">
        <w:rPr>
          <w:rFonts w:ascii="Century Gothic" w:cs="Century Gothic" w:eastAsia="Century Gothic" w:hAnsi="Century Gothic"/>
          <w:rtl w:val="0"/>
        </w:rPr>
        <w:t xml:space="preserve">, l’utilisation de bouteilles plastiques est interdite durant le Challenge.</w:t>
      </w:r>
    </w:p>
    <w:p w:rsidR="00000000" w:rsidDel="00000000" w:rsidP="00000000" w:rsidRDefault="00000000" w:rsidRPr="00000000" w14:paraId="000000C5">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6">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7">
      <w:pPr>
        <w:keepNext w:val="1"/>
        <w:keepLines w:val="1"/>
        <w:pBdr>
          <w:top w:color="474747" w:space="1" w:sz="12" w:val="single"/>
          <w:left w:space="0" w:sz="0" w:val="nil"/>
          <w:bottom w:color="474747" w:space="1" w:sz="12" w:val="single"/>
          <w:right w:space="0" w:sz="0" w:val="nil"/>
          <w:between w:space="0" w:sz="0" w:val="nil"/>
        </w:pBdr>
        <w:shd w:fill="efefef" w:val="clear"/>
        <w:spacing w:after="0" w:before="240" w:line="251" w:lineRule="auto"/>
        <w:jc w:val="center"/>
        <w:rPr>
          <w:rFonts w:ascii="Teko" w:cs="Teko" w:eastAsia="Teko" w:hAnsi="Teko"/>
          <w:b w:val="1"/>
          <w:bCs w:val="1"/>
          <w:color w:val="000000"/>
          <w:sz w:val="48"/>
          <w:szCs w:val="48"/>
        </w:rPr>
      </w:pPr>
      <w:r w:rsidDel="00000000" w:rsidR="00000000" w:rsidRPr="00000000">
        <w:rPr>
          <w:rFonts w:ascii="Teko" w:cs="Teko" w:eastAsia="Teko" w:hAnsi="Teko"/>
          <w:b w:val="1"/>
          <w:bCs w:val="1"/>
          <w:color w:val="000000"/>
          <w:sz w:val="48"/>
          <w:szCs w:val="48"/>
          <w:rtl w:val="0"/>
        </w:rPr>
        <w:t xml:space="preserve">En cas d’urgence</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numPr>
          <w:ilvl w:val="0"/>
          <w:numId w:val="4"/>
        </w:numPr>
        <w:spacing w:after="0" w:lineRule="auto"/>
        <w:ind w:left="720" w:hanging="360"/>
        <w:jc w:val="both"/>
        <w:rPr/>
      </w:pPr>
      <w:r w:rsidDel="00000000" w:rsidR="00000000" w:rsidRPr="00000000">
        <w:rPr>
          <w:rFonts w:ascii="Century Gothic" w:cs="Century Gothic" w:eastAsia="Century Gothic" w:hAnsi="Century Gothic"/>
          <w:rtl w:val="0"/>
        </w:rPr>
        <w:t xml:space="preserve">En cas d’</w:t>
      </w:r>
      <w:r w:rsidDel="00000000" w:rsidR="00000000" w:rsidRPr="00000000">
        <w:rPr>
          <w:rFonts w:ascii="Century Gothic" w:cs="Century Gothic" w:eastAsia="Century Gothic" w:hAnsi="Century Gothic"/>
          <w:b w:val="1"/>
          <w:bCs w:val="1"/>
          <w:rtl w:val="0"/>
        </w:rPr>
        <w:t xml:space="preserve">urgence médicale</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rtl w:val="0"/>
        </w:rPr>
        <w:t xml:space="preserve">appelle</w:t>
      </w:r>
      <w:r w:rsidDel="00000000" w:rsidR="00000000" w:rsidRPr="00000000">
        <w:rPr>
          <w:rFonts w:ascii="Century Gothic" w:cs="Century Gothic" w:eastAsia="Century Gothic" w:hAnsi="Century Gothic"/>
          <w:rtl w:val="0"/>
        </w:rPr>
        <w:t xml:space="preserve"> le CFS : </w:t>
      </w:r>
    </w:p>
    <w:p w:rsidR="00000000" w:rsidDel="00000000" w:rsidP="00000000" w:rsidRDefault="00000000" w:rsidRPr="00000000" w14:paraId="000000CA">
      <w:pPr>
        <w:spacing w:after="0" w:lineRule="auto"/>
        <w:ind w:left="720" w:firstLine="0"/>
        <w:rPr>
          <w:rFonts w:ascii="Century Gothic" w:cs="Century Gothic" w:eastAsia="Century Gothic" w:hAnsi="Century Gothic"/>
          <w:b w:val="1"/>
          <w:bCs w:val="1"/>
          <w:color w:val="050505"/>
        </w:rPr>
      </w:pPr>
      <w:r w:rsidDel="00000000" w:rsidR="00000000" w:rsidRPr="00000000">
        <w:rPr>
          <w:rFonts w:ascii="Century Gothic" w:cs="Century Gothic" w:eastAsia="Century Gothic" w:hAnsi="Century Gothic"/>
          <w:b w:val="1"/>
          <w:bCs w:val="1"/>
          <w:color w:val="050505"/>
          <w:rtl w:val="0"/>
        </w:rPr>
        <w:t xml:space="preserve">PC (Gips) : 06.</w:t>
      </w:r>
      <w:r w:rsidDel="00000000" w:rsidR="00000000" w:rsidRPr="00000000">
        <w:rPr>
          <w:rFonts w:ascii="Century Gothic" w:cs="Century Gothic" w:eastAsia="Century Gothic" w:hAnsi="Century Gothic"/>
          <w:b w:val="1"/>
          <w:bCs w:val="1"/>
          <w:color w:val="050505"/>
          <w:rtl w:val="0"/>
        </w:rPr>
        <w:t xml:space="preserve">50.24.64.11</w:t>
      </w:r>
      <w:r w:rsidDel="00000000" w:rsidR="00000000" w:rsidRPr="00000000">
        <w:rPr>
          <w:rtl w:val="0"/>
        </w:rPr>
      </w:r>
    </w:p>
    <w:p w:rsidR="00000000" w:rsidDel="00000000" w:rsidP="00000000" w:rsidRDefault="00000000" w:rsidRPr="00000000" w14:paraId="000000CB">
      <w:pPr>
        <w:spacing w:after="0" w:lineRule="auto"/>
        <w:ind w:left="720" w:firstLine="0"/>
        <w:jc w:val="both"/>
        <w:rPr>
          <w:rFonts w:ascii="Century Gothic" w:cs="Century Gothic" w:eastAsia="Century Gothic" w:hAnsi="Century Gothic"/>
          <w:b w:val="1"/>
          <w:bCs w:val="1"/>
          <w:color w:val="050505"/>
        </w:rPr>
      </w:pPr>
      <w:r w:rsidDel="00000000" w:rsidR="00000000" w:rsidRPr="00000000">
        <w:rPr>
          <w:rtl w:val="0"/>
        </w:rPr>
      </w:r>
    </w:p>
    <w:p w:rsidR="00000000" w:rsidDel="00000000" w:rsidP="00000000" w:rsidRDefault="00000000" w:rsidRPr="00000000" w14:paraId="000000CC">
      <w:pPr>
        <w:numPr>
          <w:ilvl w:val="0"/>
          <w:numId w:val="10"/>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Informe aussi un VP Tournoi</w:t>
      </w:r>
      <w:r w:rsidDel="00000000" w:rsidR="00000000" w:rsidRPr="00000000">
        <w:rPr>
          <w:rFonts w:ascii="Century Gothic" w:cs="Century Gothic" w:eastAsia="Century Gothic" w:hAnsi="Century Gothic"/>
          <w:rtl w:val="0"/>
        </w:rPr>
        <w:t xml:space="preserve"> présent sur ton lieu de sport. </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CE">
      <w:pPr>
        <w:numPr>
          <w:ilvl w:val="0"/>
          <w:numId w:val="9"/>
        </w:numPr>
        <w:pBdr>
          <w:top w:space="0" w:sz="0" w:val="nil"/>
          <w:left w:space="0" w:sz="0" w:val="nil"/>
          <w:bottom w:space="0" w:sz="0" w:val="nil"/>
          <w:right w:space="0" w:sz="0" w:val="nil"/>
          <w:between w:space="0" w:sz="0" w:val="nil"/>
        </w:pBdr>
        <w:spacing w:after="0" w:lineRule="auto"/>
        <w:ind w:left="720" w:hanging="360"/>
        <w:jc w:val="both"/>
        <w:rPr>
          <w:color w:val="000000"/>
        </w:rPr>
      </w:pPr>
      <w:bookmarkStart w:colFirst="0" w:colLast="0" w:name="_heading=h.gjdgxs" w:id="0"/>
      <w:bookmarkEnd w:id="0"/>
      <w:r w:rsidDel="00000000" w:rsidR="00000000" w:rsidRPr="00000000">
        <w:rPr>
          <w:rFonts w:ascii="Century Gothic" w:cs="Century Gothic" w:eastAsia="Century Gothic" w:hAnsi="Century Gothic"/>
          <w:color w:val="000000"/>
          <w:rtl w:val="0"/>
        </w:rPr>
        <w:t xml:space="preserve">Pour toute information sur le déroulement du tournoi, les navettes, les packs-food, tu peux aller voir</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color w:val="000000"/>
          <w:rtl w:val="0"/>
        </w:rPr>
        <w:t xml:space="preserve">un VP Tournoi présent sur ton lieu de sport</w:t>
      </w:r>
      <w:r w:rsidDel="00000000" w:rsidR="00000000" w:rsidRPr="00000000">
        <w:rPr>
          <w:rFonts w:ascii="Century Gothic" w:cs="Century Gothic" w:eastAsia="Century Gothic" w:hAnsi="Century Gothic"/>
          <w:rtl w:val="0"/>
        </w:rPr>
        <w:t xml:space="preserve">. </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0">
      <w:pPr>
        <w:numPr>
          <w:ilvl w:val="0"/>
          <w:numId w:val="11"/>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VP tournois présents à Centrale Lyon et en charge du tournoi de Tennis sont :</w:t>
      </w:r>
    </w:p>
    <w:p w:rsidR="00000000" w:rsidDel="00000000" w:rsidP="00000000" w:rsidRDefault="00000000" w:rsidRPr="00000000" w14:paraId="000000D1">
      <w:pPr>
        <w:numPr>
          <w:ilvl w:val="0"/>
          <w:numId w:val="8"/>
        </w:numPr>
        <w:spacing w:after="0" w:line="240" w:lineRule="auto"/>
        <w:ind w:left="144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MONFERRINI Theo, </w:t>
      </w:r>
      <w:r w:rsidDel="00000000" w:rsidR="00000000" w:rsidRPr="00000000">
        <w:rPr>
          <w:rFonts w:ascii="Century Gothic" w:cs="Century Gothic" w:eastAsia="Century Gothic" w:hAnsi="Century Gothic"/>
          <w:b w:val="1"/>
          <w:bCs w:val="1"/>
          <w:rtl w:val="0"/>
        </w:rPr>
        <w:t xml:space="preserve">0783904795</w:t>
      </w:r>
      <w:r w:rsidDel="00000000" w:rsidR="00000000" w:rsidRPr="00000000">
        <w:rPr>
          <w:rtl w:val="0"/>
        </w:rPr>
      </w:r>
    </w:p>
    <w:p w:rsidR="00000000" w:rsidDel="00000000" w:rsidP="00000000" w:rsidRDefault="00000000" w:rsidRPr="00000000" w14:paraId="000000D2">
      <w:pPr>
        <w:numPr>
          <w:ilvl w:val="0"/>
          <w:numId w:val="8"/>
        </w:numPr>
        <w:spacing w:after="0" w:line="240" w:lineRule="auto"/>
        <w:ind w:left="144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RAKOTONDRAZAFY Candice, </w:t>
      </w:r>
      <w:r w:rsidDel="00000000" w:rsidR="00000000" w:rsidRPr="00000000">
        <w:rPr>
          <w:rFonts w:ascii="Century Gothic" w:cs="Century Gothic" w:eastAsia="Century Gothic" w:hAnsi="Century Gothic"/>
          <w:b w:val="1"/>
          <w:bCs w:val="1"/>
          <w:rtl w:val="0"/>
        </w:rPr>
        <w:t xml:space="preserve">0769279682</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4">
      <w:pPr>
        <w:numPr>
          <w:ilvl w:val="0"/>
          <w:numId w:val="9"/>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VP tournois présents à La Doua et en charge du tournoi de Tennis sont :</w:t>
      </w:r>
    </w:p>
    <w:p w:rsidR="00000000" w:rsidDel="00000000" w:rsidP="00000000" w:rsidRDefault="00000000" w:rsidRPr="00000000" w14:paraId="000000D5">
      <w:pPr>
        <w:numPr>
          <w:ilvl w:val="0"/>
          <w:numId w:val="8"/>
        </w:numPr>
        <w:spacing w:after="0" w:line="240" w:lineRule="auto"/>
        <w:ind w:left="144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SAINTOIN Olivier, </w:t>
      </w:r>
      <w:r w:rsidDel="00000000" w:rsidR="00000000" w:rsidRPr="00000000">
        <w:rPr>
          <w:rFonts w:ascii="Century Gothic" w:cs="Century Gothic" w:eastAsia="Century Gothic" w:hAnsi="Century Gothic"/>
          <w:b w:val="1"/>
          <w:bCs w:val="1"/>
          <w:rtl w:val="0"/>
        </w:rPr>
        <w:t xml:space="preserve">0770304935</w:t>
      </w:r>
    </w:p>
    <w:p w:rsidR="00000000" w:rsidDel="00000000" w:rsidP="00000000" w:rsidRDefault="00000000" w:rsidRPr="00000000" w14:paraId="000000D6">
      <w:pPr>
        <w:numPr>
          <w:ilvl w:val="0"/>
          <w:numId w:val="8"/>
        </w:numPr>
        <w:spacing w:after="0" w:line="240" w:lineRule="auto"/>
        <w:ind w:left="144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AUDIBERT Jean, </w:t>
      </w:r>
      <w:r w:rsidDel="00000000" w:rsidR="00000000" w:rsidRPr="00000000">
        <w:rPr>
          <w:rFonts w:ascii="Century Gothic" w:cs="Century Gothic" w:eastAsia="Century Gothic" w:hAnsi="Century Gothic"/>
          <w:b w:val="1"/>
          <w:bCs w:val="1"/>
          <w:rtl w:val="0"/>
        </w:rPr>
        <w:t xml:space="preserve"> 0695206490</w:t>
      </w:r>
    </w:p>
    <w:p w:rsidR="00000000" w:rsidDel="00000000" w:rsidP="00000000" w:rsidRDefault="00000000" w:rsidRPr="00000000" w14:paraId="000000D7">
      <w:pPr>
        <w:numPr>
          <w:ilvl w:val="0"/>
          <w:numId w:val="8"/>
        </w:numPr>
        <w:spacing w:after="0" w:line="240" w:lineRule="auto"/>
        <w:ind w:left="144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PROUST Antonin, </w:t>
      </w:r>
      <w:r w:rsidDel="00000000" w:rsidR="00000000" w:rsidRPr="00000000">
        <w:rPr>
          <w:rFonts w:ascii="Century Gothic" w:cs="Century Gothic" w:eastAsia="Century Gothic" w:hAnsi="Century Gothic"/>
          <w:b w:val="1"/>
          <w:bCs w:val="1"/>
          <w:rtl w:val="0"/>
        </w:rPr>
        <w:t xml:space="preserve">0762256978</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9">
      <w:pPr>
        <w:numPr>
          <w:ilvl w:val="0"/>
          <w:numId w:val="9"/>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rFonts w:ascii="Century Gothic" w:cs="Century Gothic" w:eastAsia="Century Gothic" w:hAnsi="Century Gothic"/>
          <w:color w:val="000000"/>
          <w:rtl w:val="0"/>
        </w:rPr>
        <w:t xml:space="preserve">Pour toute autre information d’ordre pratique, rends-toi au Point Info du campus dans le hall devant le foyer comme indiqué sur le plan du campus. </w:t>
      </w: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jc w:val="both"/>
        <w:rPr>
          <w:color w:val="000000"/>
        </w:rPr>
      </w:pPr>
      <w:r w:rsidDel="00000000" w:rsidR="00000000" w:rsidRPr="00000000">
        <w:rPr>
          <w:rFonts w:ascii="Century Gothic" w:cs="Century Gothic" w:eastAsia="Century Gothic" w:hAnsi="Century Gothic"/>
          <w:color w:val="000000"/>
          <w:rtl w:val="0"/>
        </w:rPr>
        <w:t xml:space="preserve">.</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E">
      <w:pPr>
        <w:jc w:val="left"/>
        <w:rPr>
          <w:rFonts w:ascii="Teko" w:cs="Teko" w:eastAsia="Teko" w:hAnsi="Teko"/>
          <w:sz w:val="72"/>
          <w:szCs w:val="72"/>
        </w:rPr>
      </w:pPr>
      <w:r w:rsidDel="00000000" w:rsidR="00000000" w:rsidRPr="00000000">
        <w:rPr>
          <w:rtl w:val="0"/>
        </w:rPr>
      </w:r>
    </w:p>
    <w:sectPr>
      <w:headerReference r:id="rId18" w:type="default"/>
      <w:headerReference r:id="rId19" w:type="first"/>
      <w:headerReference r:id="rId20" w:type="even"/>
      <w:footerReference r:id="rId21" w:type="default"/>
      <w:pgSz w:h="16838" w:w="11906"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Courier New"/>
  <w:font w:name="Teko">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rFonts w:ascii="Teko" w:cs="Teko" w:eastAsia="Teko" w:hAnsi="Teko"/>
        <w:color w:val="000000"/>
      </w:rPr>
    </w:pPr>
    <w:r w:rsidDel="00000000" w:rsidR="00000000" w:rsidRPr="00000000">
      <w:rPr>
        <w:rFonts w:ascii="Teko" w:cs="Teko" w:eastAsia="Teko" w:hAnsi="Teko"/>
        <w:color w:val="000000"/>
        <w:rtl w:val="0"/>
      </w:rPr>
      <w:t xml:space="preserve">Livret sportif </w:t>
    </w:r>
    <w:r w:rsidDel="00000000" w:rsidR="00000000" w:rsidRPr="00000000">
      <w:rPr>
        <w:rFonts w:ascii="Teko" w:cs="Teko" w:eastAsia="Teko" w:hAnsi="Teko"/>
        <w:rtl w:val="0"/>
      </w:rPr>
      <w:t xml:space="preserve">Tennis</w:t>
    </w:r>
    <w:r w:rsidDel="00000000" w:rsidR="00000000" w:rsidRPr="00000000">
      <w:rPr>
        <w:rFonts w:ascii="Teko" w:cs="Teko" w:eastAsia="Teko" w:hAnsi="Teko"/>
        <w:color w:val="000000"/>
        <w:rtl w:val="0"/>
      </w:rPr>
      <w:tab/>
      <w:tab/>
    </w:r>
    <w:r w:rsidDel="00000000" w:rsidR="00000000" w:rsidRPr="00000000">
      <w:rPr>
        <w:rFonts w:ascii="Teko" w:cs="Teko" w:eastAsia="Teko" w:hAnsi="Teko"/>
        <w:rtl w:val="0"/>
      </w:rPr>
      <w:t xml:space="preserve">21  et</w:t>
    </w:r>
    <w:r w:rsidDel="00000000" w:rsidR="00000000" w:rsidRPr="00000000">
      <w:rPr>
        <w:rFonts w:ascii="Teko" w:cs="Teko" w:eastAsia="Teko" w:hAnsi="Teko"/>
        <w:color w:val="000000"/>
        <w:rtl w:val="0"/>
      </w:rPr>
      <w:t xml:space="preserve"> </w:t>
    </w:r>
    <w:r w:rsidDel="00000000" w:rsidR="00000000" w:rsidRPr="00000000">
      <w:rPr>
        <w:rFonts w:ascii="Teko" w:cs="Teko" w:eastAsia="Teko" w:hAnsi="Teko"/>
        <w:rtl w:val="0"/>
      </w:rPr>
      <w:t xml:space="preserve">22</w:t>
    </w:r>
    <w:r w:rsidDel="00000000" w:rsidR="00000000" w:rsidRPr="00000000">
      <w:rPr>
        <w:rFonts w:ascii="Teko" w:cs="Teko" w:eastAsia="Teko" w:hAnsi="Teko"/>
        <w:color w:val="000000"/>
        <w:rtl w:val="0"/>
      </w:rPr>
      <w:t xml:space="preserve">  mars</w:t>
    </w:r>
    <w:r w:rsidDel="00000000" w:rsidR="00000000" w:rsidRPr="00000000">
      <w:drawing>
        <wp:anchor allowOverlap="1" behindDoc="0" distB="0" distT="0" distL="0" distR="0" hidden="0" layoutInCell="1" locked="0" relativeHeight="0" simplePos="0">
          <wp:simplePos x="0" y="0"/>
          <wp:positionH relativeFrom="column">
            <wp:posOffset>2174875</wp:posOffset>
          </wp:positionH>
          <wp:positionV relativeFrom="paragraph">
            <wp:posOffset>-312412</wp:posOffset>
          </wp:positionV>
          <wp:extent cx="1413510" cy="617220"/>
          <wp:effectExtent b="0" l="0" r="0" t="0"/>
          <wp:wrapSquare wrapText="bothSides" distB="0" distT="0" distL="0" distR="0"/>
          <wp:docPr id="63"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1413510" cy="617220"/>
                  </a:xfrm>
                  <a:prstGeom prst="rect"/>
                  <a:ln/>
                </pic:spPr>
              </pic:pic>
            </a:graphicData>
          </a:graphic>
        </wp:anchor>
      </w:drawing>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pPr>
    <w:r w:rsidDel="00000000" w:rsidR="00000000" w:rsidRPr="00000000">
      <w:rPr>
        <w:color w:val="000000"/>
        <w:rtl w:val="0"/>
      </w:rPr>
      <w:tab/>
      <w:tab/>
      <w:tab/>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mbria" w:cs="Cambria" w:eastAsia="Cambria" w:hAnsi="Cambria"/>
      <w:color w:val="a5a5a5"/>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a5a5a5"/>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a"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Pieddepage">
    <w:name w:val="footer"/>
    <w:basedOn w:val="Normal"/>
    <w:link w:val="PieddepageCar"/>
    <w:uiPriority w:val="99"/>
    <w:unhideWhenUsed w:val="1"/>
    <w:rsid w:val="005F29A3"/>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5F29A3"/>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image" Target="media/image2.png"/><Relationship Id="rId10" Type="http://schemas.openxmlformats.org/officeDocument/2006/relationships/image" Target="media/image10.png"/><Relationship Id="rId21" Type="http://schemas.openxmlformats.org/officeDocument/2006/relationships/footer" Target="footer1.xml"/><Relationship Id="rId13" Type="http://schemas.openxmlformats.org/officeDocument/2006/relationships/image" Target="media/image8.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7.png"/><Relationship Id="rId14" Type="http://schemas.openxmlformats.org/officeDocument/2006/relationships/image" Target="media/image11.png"/><Relationship Id="rId17" Type="http://schemas.openxmlformats.org/officeDocument/2006/relationships/image" Target="media/image3.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obCLB1hfcfMKvo93K22yFsOmWQ==">CgMxLjAyCGguZ2pkZ3hzOAByITFlakQycEhrVjExREFuZXJCblgzaUZXUUVuV1pTR2hnaw==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2022-02-21T18:08:00Z</dcterms:created>
  <dc:creator>Maena</dc:creator>
</cp:coreProperties>
</file>